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77" w:rsidRDefault="002172A7" w:rsidP="009F0D0C">
      <w:pPr>
        <w:tabs>
          <w:tab w:val="left" w:pos="9214"/>
        </w:tabs>
        <w:ind w:right="-234"/>
        <w:jc w:val="center"/>
        <w:rPr>
          <w:rFonts w:ascii="Arial" w:hAnsi="Arial" w:cs="Arial"/>
          <w:b/>
          <w:color w:val="000000" w:themeColor="text1"/>
          <w:sz w:val="28"/>
          <w:szCs w:val="28"/>
        </w:rPr>
      </w:pPr>
      <w:r w:rsidRPr="00CE7A74">
        <w:rPr>
          <w:noProof/>
          <w:lang w:eastAsia="es-MX"/>
        </w:rPr>
        <w:drawing>
          <wp:anchor distT="0" distB="0" distL="114300" distR="114300" simplePos="0" relativeHeight="251663360" behindDoc="0" locked="0" layoutInCell="1" allowOverlap="1" wp14:anchorId="3CD89F7B" wp14:editId="5D6AF471">
            <wp:simplePos x="0" y="0"/>
            <wp:positionH relativeFrom="column">
              <wp:posOffset>5574665</wp:posOffset>
            </wp:positionH>
            <wp:positionV relativeFrom="paragraph">
              <wp:posOffset>-520700</wp:posOffset>
            </wp:positionV>
            <wp:extent cx="838200" cy="660400"/>
            <wp:effectExtent l="0" t="0" r="0" b="6350"/>
            <wp:wrapNone/>
            <wp:docPr id="6" name="Imagen 6" descr="Descripción: http://www.edomexaldia.com.mx/wp-content/uploads/2013/08/gran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http://www.edomexaldia.com.mx/wp-content/uploads/2013/08/grand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660400"/>
                    </a:xfrm>
                    <a:prstGeom prst="rect">
                      <a:avLst/>
                    </a:prstGeom>
                    <a:noFill/>
                  </pic:spPr>
                </pic:pic>
              </a:graphicData>
            </a:graphic>
            <wp14:sizeRelH relativeFrom="page">
              <wp14:pctWidth>0</wp14:pctWidth>
            </wp14:sizeRelH>
            <wp14:sizeRelV relativeFrom="page">
              <wp14:pctHeight>0</wp14:pctHeight>
            </wp14:sizeRelV>
          </wp:anchor>
        </w:drawing>
      </w:r>
      <w:r w:rsidRPr="00CE7A74">
        <w:rPr>
          <w:noProof/>
          <w:lang w:eastAsia="es-MX"/>
        </w:rPr>
        <w:drawing>
          <wp:anchor distT="0" distB="0" distL="114300" distR="114300" simplePos="0" relativeHeight="251662336" behindDoc="0" locked="0" layoutInCell="1" allowOverlap="1" wp14:anchorId="6B308D2E" wp14:editId="40A520C3">
            <wp:simplePos x="0" y="0"/>
            <wp:positionH relativeFrom="column">
              <wp:posOffset>-707390</wp:posOffset>
            </wp:positionH>
            <wp:positionV relativeFrom="paragraph">
              <wp:posOffset>-516890</wp:posOffset>
            </wp:positionV>
            <wp:extent cx="1054735" cy="7734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773430"/>
                    </a:xfrm>
                    <a:prstGeom prst="rect">
                      <a:avLst/>
                    </a:prstGeom>
                    <a:noFill/>
                  </pic:spPr>
                </pic:pic>
              </a:graphicData>
            </a:graphic>
            <wp14:sizeRelH relativeFrom="margin">
              <wp14:pctWidth>0</wp14:pctWidth>
            </wp14:sizeRelH>
            <wp14:sizeRelV relativeFrom="margin">
              <wp14:pctHeight>0</wp14:pctHeight>
            </wp14:sizeRelV>
          </wp:anchor>
        </w:drawing>
      </w:r>
      <w:r w:rsidR="003C0477" w:rsidRPr="00CE7A74">
        <w:rPr>
          <w:rFonts w:ascii="Helvetica" w:hAnsi="Helvetica"/>
          <w:b/>
          <w:color w:val="141823"/>
          <w:sz w:val="21"/>
          <w:szCs w:val="21"/>
          <w:shd w:val="clear" w:color="auto" w:fill="FFFFFF"/>
        </w:rPr>
        <w:t>"2015. Año del Bicentenario Luctuoso de José María Morelos y Pavón"</w:t>
      </w:r>
    </w:p>
    <w:p w:rsidR="003C0477" w:rsidRDefault="003C0477" w:rsidP="009F0D0C">
      <w:pPr>
        <w:tabs>
          <w:tab w:val="left" w:pos="9214"/>
        </w:tabs>
        <w:spacing w:after="0" w:line="240" w:lineRule="auto"/>
        <w:ind w:right="-234"/>
        <w:jc w:val="center"/>
        <w:rPr>
          <w:rFonts w:ascii="Arial" w:hAnsi="Arial" w:cs="Arial"/>
          <w:b/>
          <w:color w:val="000000"/>
          <w:sz w:val="24"/>
          <w:szCs w:val="24"/>
        </w:rPr>
      </w:pPr>
      <w:r w:rsidRPr="00CE7A74">
        <w:rPr>
          <w:rFonts w:ascii="Arial" w:hAnsi="Arial" w:cs="Arial"/>
          <w:b/>
          <w:color w:val="000000"/>
          <w:sz w:val="24"/>
          <w:szCs w:val="24"/>
        </w:rPr>
        <w:t>ESCUELA NORMAL No. 3 DE NEZAHUALCÓYOTL</w:t>
      </w:r>
    </w:p>
    <w:p w:rsidR="002172A7" w:rsidRDefault="002172A7" w:rsidP="009F0D0C">
      <w:pPr>
        <w:tabs>
          <w:tab w:val="left" w:pos="9214"/>
        </w:tabs>
        <w:ind w:right="-234"/>
        <w:jc w:val="center"/>
        <w:rPr>
          <w:rFonts w:ascii="Arial" w:hAnsi="Arial" w:cs="Arial"/>
          <w:b/>
          <w:color w:val="000000"/>
          <w:sz w:val="24"/>
          <w:szCs w:val="24"/>
        </w:rPr>
      </w:pPr>
    </w:p>
    <w:p w:rsidR="003C0477" w:rsidRPr="00CE7A74" w:rsidRDefault="003C0477" w:rsidP="009F0D0C">
      <w:pPr>
        <w:tabs>
          <w:tab w:val="left" w:pos="9214"/>
        </w:tabs>
        <w:spacing w:after="0"/>
        <w:ind w:right="-234"/>
        <w:jc w:val="center"/>
        <w:rPr>
          <w:rFonts w:ascii="Arial" w:hAnsi="Arial" w:cs="Arial"/>
          <w:b/>
          <w:color w:val="000000"/>
          <w:sz w:val="24"/>
          <w:szCs w:val="24"/>
        </w:rPr>
      </w:pPr>
      <w:r w:rsidRPr="00CE7A74">
        <w:rPr>
          <w:rFonts w:ascii="Arial" w:hAnsi="Arial" w:cs="Arial"/>
          <w:b/>
          <w:color w:val="000000"/>
          <w:sz w:val="24"/>
          <w:szCs w:val="24"/>
        </w:rPr>
        <w:t>Licenciatura En Educación Preescolar</w:t>
      </w:r>
    </w:p>
    <w:p w:rsidR="003C0477" w:rsidRDefault="003C0477" w:rsidP="009F0D0C">
      <w:pPr>
        <w:tabs>
          <w:tab w:val="left" w:pos="9214"/>
        </w:tabs>
        <w:spacing w:after="0"/>
        <w:ind w:right="-234"/>
        <w:jc w:val="center"/>
        <w:rPr>
          <w:rFonts w:ascii="Arial" w:hAnsi="Arial" w:cs="Arial"/>
          <w:b/>
          <w:color w:val="000000"/>
          <w:sz w:val="24"/>
          <w:szCs w:val="24"/>
        </w:rPr>
      </w:pPr>
      <w:r w:rsidRPr="00CE7A74">
        <w:rPr>
          <w:rFonts w:ascii="Arial" w:hAnsi="Arial" w:cs="Arial"/>
          <w:b/>
          <w:color w:val="000000"/>
          <w:sz w:val="24"/>
          <w:szCs w:val="24"/>
        </w:rPr>
        <w:t>PLAN DE ESTUDIOS 2012.</w:t>
      </w:r>
    </w:p>
    <w:p w:rsidR="009F0D0C" w:rsidRPr="00CE7A74" w:rsidRDefault="009F0D0C" w:rsidP="009F0D0C">
      <w:pPr>
        <w:tabs>
          <w:tab w:val="left" w:pos="9214"/>
        </w:tabs>
        <w:ind w:right="-234"/>
        <w:jc w:val="center"/>
        <w:rPr>
          <w:rFonts w:ascii="Arial" w:hAnsi="Arial" w:cs="Arial"/>
          <w:b/>
          <w:color w:val="000000"/>
          <w:sz w:val="24"/>
          <w:szCs w:val="24"/>
        </w:rPr>
      </w:pPr>
    </w:p>
    <w:p w:rsidR="003C0477" w:rsidRPr="009F0D0C" w:rsidRDefault="003C0477" w:rsidP="009F0D0C">
      <w:pPr>
        <w:pStyle w:val="Prrafodelista"/>
        <w:tabs>
          <w:tab w:val="left" w:pos="9214"/>
        </w:tabs>
        <w:spacing w:after="0"/>
        <w:ind w:left="0" w:right="-234"/>
        <w:jc w:val="center"/>
        <w:rPr>
          <w:rFonts w:ascii="Arial" w:hAnsi="Arial" w:cs="Arial"/>
          <w:b/>
          <w:color w:val="000000"/>
          <w:sz w:val="24"/>
          <w:szCs w:val="24"/>
        </w:rPr>
      </w:pPr>
      <w:r w:rsidRPr="009F0D0C">
        <w:rPr>
          <w:rFonts w:ascii="Arial" w:hAnsi="Arial" w:cs="Arial"/>
          <w:b/>
          <w:color w:val="000000"/>
          <w:sz w:val="24"/>
          <w:szCs w:val="24"/>
        </w:rPr>
        <w:t>HERRAMIENTAS BÁSICAS PARA LA INVESTIGACIÓN EDUCATIVA</w:t>
      </w:r>
    </w:p>
    <w:p w:rsidR="002172A7" w:rsidRDefault="002172A7" w:rsidP="009F0D0C">
      <w:pPr>
        <w:tabs>
          <w:tab w:val="left" w:pos="9214"/>
        </w:tabs>
        <w:spacing w:after="0"/>
        <w:ind w:right="-234"/>
        <w:jc w:val="center"/>
        <w:rPr>
          <w:rFonts w:ascii="Arial" w:hAnsi="Arial" w:cs="Arial"/>
          <w:b/>
          <w:color w:val="000000"/>
          <w:sz w:val="40"/>
          <w:szCs w:val="24"/>
          <w:u w:val="single"/>
        </w:rPr>
      </w:pPr>
    </w:p>
    <w:p w:rsidR="009F0D0C" w:rsidRDefault="009F0D0C" w:rsidP="009F0D0C">
      <w:pPr>
        <w:tabs>
          <w:tab w:val="left" w:pos="9214"/>
        </w:tabs>
        <w:spacing w:after="0"/>
        <w:ind w:right="-234"/>
        <w:jc w:val="center"/>
        <w:rPr>
          <w:rFonts w:ascii="Arial" w:hAnsi="Arial" w:cs="Arial"/>
          <w:b/>
          <w:color w:val="000000"/>
          <w:sz w:val="40"/>
          <w:szCs w:val="24"/>
          <w:u w:val="single"/>
        </w:rPr>
      </w:pPr>
      <w:r w:rsidRPr="009F0D0C">
        <w:rPr>
          <w:rFonts w:ascii="Arial" w:hAnsi="Arial" w:cs="Arial"/>
          <w:b/>
          <w:color w:val="000000"/>
          <w:sz w:val="40"/>
          <w:szCs w:val="24"/>
          <w:u w:val="single"/>
        </w:rPr>
        <w:t xml:space="preserve">LISTADO DE TEMÁTICAS </w:t>
      </w:r>
    </w:p>
    <w:p w:rsidR="003C0477" w:rsidRPr="00822976" w:rsidRDefault="009F0D0C" w:rsidP="009F0D0C">
      <w:pPr>
        <w:tabs>
          <w:tab w:val="left" w:pos="9214"/>
        </w:tabs>
        <w:spacing w:after="0"/>
        <w:ind w:right="-234"/>
        <w:jc w:val="center"/>
        <w:rPr>
          <w:rFonts w:ascii="Arial" w:hAnsi="Arial" w:cs="Arial"/>
          <w:color w:val="000000"/>
          <w:sz w:val="20"/>
          <w:szCs w:val="24"/>
        </w:rPr>
      </w:pPr>
      <w:r w:rsidRPr="00822976">
        <w:rPr>
          <w:rFonts w:ascii="Arial" w:hAnsi="Arial" w:cs="Arial"/>
          <w:color w:val="000000"/>
          <w:sz w:val="20"/>
          <w:szCs w:val="24"/>
        </w:rPr>
        <w:t xml:space="preserve">Escrito en equipo </w:t>
      </w:r>
      <w:r w:rsidR="00822976">
        <w:rPr>
          <w:rFonts w:ascii="Arial" w:hAnsi="Arial" w:cs="Arial"/>
          <w:color w:val="000000"/>
          <w:sz w:val="20"/>
          <w:szCs w:val="24"/>
        </w:rPr>
        <w:t>que d</w:t>
      </w:r>
      <w:r w:rsidRPr="00822976">
        <w:rPr>
          <w:rFonts w:ascii="Arial" w:hAnsi="Arial" w:cs="Arial"/>
          <w:color w:val="000000"/>
          <w:sz w:val="20"/>
          <w:szCs w:val="24"/>
        </w:rPr>
        <w:t xml:space="preserve">escriba 3 posibles temáticas de investigación dada la actual situación </w:t>
      </w:r>
      <w:bookmarkStart w:id="0" w:name="_GoBack"/>
      <w:bookmarkEnd w:id="0"/>
      <w:r w:rsidRPr="00822976">
        <w:rPr>
          <w:rFonts w:ascii="Arial" w:hAnsi="Arial" w:cs="Arial"/>
          <w:color w:val="000000"/>
          <w:sz w:val="20"/>
          <w:szCs w:val="24"/>
        </w:rPr>
        <w:t>educativa de nivel básico en México</w:t>
      </w:r>
    </w:p>
    <w:p w:rsidR="003C0477" w:rsidRDefault="003C0477" w:rsidP="009F0D0C">
      <w:pPr>
        <w:tabs>
          <w:tab w:val="left" w:pos="9214"/>
        </w:tabs>
        <w:spacing w:after="0"/>
        <w:ind w:right="-234"/>
        <w:jc w:val="center"/>
        <w:rPr>
          <w:rFonts w:ascii="Arial" w:hAnsi="Arial" w:cs="Arial"/>
          <w:color w:val="000000"/>
          <w:sz w:val="24"/>
          <w:szCs w:val="24"/>
        </w:rPr>
      </w:pPr>
    </w:p>
    <w:p w:rsidR="003C0477" w:rsidRDefault="003C0477" w:rsidP="00822976">
      <w:pPr>
        <w:tabs>
          <w:tab w:val="left" w:pos="851"/>
        </w:tabs>
        <w:spacing w:after="0"/>
        <w:ind w:left="-567" w:right="1041"/>
        <w:jc w:val="center"/>
        <w:rPr>
          <w:rFonts w:ascii="Arial" w:hAnsi="Arial" w:cs="Arial"/>
          <w:color w:val="000000"/>
          <w:sz w:val="24"/>
          <w:szCs w:val="24"/>
        </w:rPr>
      </w:pPr>
    </w:p>
    <w:p w:rsidR="002172A7" w:rsidRPr="00822976" w:rsidRDefault="003C0477" w:rsidP="00822976">
      <w:pPr>
        <w:tabs>
          <w:tab w:val="left" w:pos="851"/>
        </w:tabs>
        <w:spacing w:after="0" w:line="240" w:lineRule="auto"/>
        <w:ind w:left="-567" w:right="1041"/>
        <w:jc w:val="both"/>
        <w:rPr>
          <w:rFonts w:ascii="Bookman Old Style" w:hAnsi="Bookman Old Style" w:cs="Arial"/>
          <w:b/>
          <w:sz w:val="18"/>
          <w:szCs w:val="20"/>
        </w:rPr>
      </w:pPr>
      <w:r w:rsidRPr="00822976">
        <w:rPr>
          <w:rFonts w:ascii="Bookman Old Style" w:hAnsi="Bookman Old Style" w:cs="Arial"/>
          <w:sz w:val="18"/>
          <w:szCs w:val="20"/>
        </w:rPr>
        <w:t xml:space="preserve">Docente en formación: </w:t>
      </w:r>
      <w:r w:rsidR="002172A7" w:rsidRPr="00822976">
        <w:rPr>
          <w:rFonts w:ascii="Bookman Old Style" w:hAnsi="Bookman Old Style" w:cs="Arial"/>
          <w:b/>
          <w:sz w:val="18"/>
          <w:szCs w:val="20"/>
        </w:rPr>
        <w:t>CORTEÑO HERNÁNDEZ ROCIO V.</w:t>
      </w:r>
      <w:r w:rsidR="002172A7" w:rsidRPr="00822976">
        <w:rPr>
          <w:rFonts w:ascii="Bookman Old Style" w:hAnsi="Bookman Old Style" w:cs="Arial"/>
          <w:b/>
          <w:sz w:val="18"/>
          <w:szCs w:val="20"/>
        </w:rPr>
        <w:t xml:space="preserve"> y </w:t>
      </w:r>
    </w:p>
    <w:p w:rsidR="003C0477" w:rsidRPr="00822976" w:rsidRDefault="003C0477" w:rsidP="00822976">
      <w:pPr>
        <w:tabs>
          <w:tab w:val="left" w:pos="851"/>
        </w:tabs>
        <w:spacing w:after="0" w:line="240" w:lineRule="auto"/>
        <w:ind w:left="-567" w:right="1041"/>
        <w:jc w:val="both"/>
        <w:rPr>
          <w:rFonts w:ascii="Bookman Old Style" w:hAnsi="Bookman Old Style" w:cs="Arial"/>
          <w:sz w:val="18"/>
          <w:szCs w:val="20"/>
        </w:rPr>
      </w:pPr>
      <w:r w:rsidRPr="00822976">
        <w:rPr>
          <w:rFonts w:ascii="Bookman Old Style" w:hAnsi="Bookman Old Style" w:cs="Arial"/>
          <w:b/>
          <w:sz w:val="18"/>
          <w:szCs w:val="20"/>
        </w:rPr>
        <w:t>MARTÍNEZ IZQUIERDO ALMA DELIA</w:t>
      </w:r>
    </w:p>
    <w:p w:rsidR="003C0477" w:rsidRPr="00822976" w:rsidRDefault="003C0477" w:rsidP="00822976">
      <w:pPr>
        <w:tabs>
          <w:tab w:val="left" w:pos="851"/>
        </w:tabs>
        <w:spacing w:after="0" w:line="240" w:lineRule="auto"/>
        <w:ind w:left="-567" w:right="1041"/>
        <w:jc w:val="both"/>
        <w:rPr>
          <w:rFonts w:ascii="Bookman Old Style" w:hAnsi="Bookman Old Style" w:cs="Arial"/>
          <w:sz w:val="18"/>
          <w:szCs w:val="20"/>
        </w:rPr>
      </w:pPr>
      <w:r w:rsidRPr="00822976">
        <w:rPr>
          <w:rFonts w:ascii="Bookman Old Style" w:hAnsi="Bookman Old Style" w:cs="Arial"/>
          <w:sz w:val="18"/>
          <w:szCs w:val="20"/>
        </w:rPr>
        <w:t>Numero de lista</w:t>
      </w:r>
      <w:r w:rsidRPr="00822976">
        <w:rPr>
          <w:rFonts w:ascii="Bookman Old Style" w:hAnsi="Bookman Old Style" w:cs="Arial"/>
          <w:b/>
          <w:sz w:val="18"/>
          <w:szCs w:val="20"/>
        </w:rPr>
        <w:t xml:space="preserve">: </w:t>
      </w:r>
      <w:r w:rsidR="002172A7" w:rsidRPr="00822976">
        <w:rPr>
          <w:rFonts w:ascii="Bookman Old Style" w:hAnsi="Bookman Old Style" w:cs="Arial"/>
          <w:b/>
          <w:sz w:val="18"/>
          <w:szCs w:val="20"/>
        </w:rPr>
        <w:t xml:space="preserve">2 y </w:t>
      </w:r>
      <w:r w:rsidRPr="00822976">
        <w:rPr>
          <w:rFonts w:ascii="Bookman Old Style" w:hAnsi="Bookman Old Style" w:cs="Arial"/>
          <w:b/>
          <w:sz w:val="18"/>
          <w:szCs w:val="20"/>
        </w:rPr>
        <w:t>9</w:t>
      </w:r>
    </w:p>
    <w:p w:rsidR="003C0477" w:rsidRPr="00822976" w:rsidRDefault="003C0477" w:rsidP="00822976">
      <w:pPr>
        <w:tabs>
          <w:tab w:val="left" w:pos="851"/>
        </w:tabs>
        <w:spacing w:after="0" w:line="240" w:lineRule="auto"/>
        <w:ind w:left="-567" w:right="1041"/>
        <w:jc w:val="both"/>
        <w:rPr>
          <w:rFonts w:ascii="Bookman Old Style" w:hAnsi="Bookman Old Style" w:cs="Arial"/>
          <w:sz w:val="18"/>
          <w:szCs w:val="20"/>
        </w:rPr>
      </w:pPr>
      <w:r w:rsidRPr="00822976">
        <w:rPr>
          <w:rFonts w:ascii="Bookman Old Style" w:hAnsi="Bookman Old Style" w:cs="Arial"/>
          <w:sz w:val="18"/>
          <w:szCs w:val="20"/>
        </w:rPr>
        <w:t>Quinto Semestre</w:t>
      </w:r>
    </w:p>
    <w:p w:rsidR="003C0477" w:rsidRPr="00822976" w:rsidRDefault="003C0477" w:rsidP="00822976">
      <w:pPr>
        <w:tabs>
          <w:tab w:val="left" w:pos="851"/>
        </w:tabs>
        <w:spacing w:after="0" w:line="240" w:lineRule="auto"/>
        <w:ind w:left="-567" w:right="1041"/>
        <w:jc w:val="both"/>
        <w:rPr>
          <w:rFonts w:ascii="Bookman Old Style" w:hAnsi="Bookman Old Style" w:cs="Arial"/>
          <w:sz w:val="18"/>
          <w:szCs w:val="20"/>
        </w:rPr>
      </w:pPr>
      <w:r w:rsidRPr="00822976">
        <w:rPr>
          <w:rFonts w:ascii="Bookman Old Style" w:hAnsi="Bookman Old Style" w:cs="Arial"/>
          <w:sz w:val="18"/>
          <w:szCs w:val="20"/>
        </w:rPr>
        <w:t>3° ÚNICO</w:t>
      </w:r>
    </w:p>
    <w:p w:rsidR="003C0477" w:rsidRPr="00822976" w:rsidRDefault="003C0477" w:rsidP="00822976">
      <w:pPr>
        <w:tabs>
          <w:tab w:val="left" w:pos="851"/>
        </w:tabs>
        <w:spacing w:after="0" w:line="240" w:lineRule="auto"/>
        <w:ind w:left="-567" w:right="1041"/>
        <w:jc w:val="both"/>
        <w:rPr>
          <w:rFonts w:ascii="Bookman Old Style" w:hAnsi="Bookman Old Style" w:cs="Arial"/>
          <w:b/>
          <w:sz w:val="18"/>
          <w:szCs w:val="20"/>
        </w:rPr>
      </w:pPr>
      <w:r w:rsidRPr="00822976">
        <w:rPr>
          <w:rFonts w:ascii="Bookman Old Style" w:hAnsi="Bookman Old Style" w:cs="Arial"/>
          <w:sz w:val="18"/>
          <w:szCs w:val="20"/>
        </w:rPr>
        <w:t xml:space="preserve">Docente: </w:t>
      </w:r>
      <w:r w:rsidRPr="00822976">
        <w:rPr>
          <w:rFonts w:ascii="Bookman Old Style" w:hAnsi="Bookman Old Style" w:cs="Arial"/>
          <w:b/>
          <w:sz w:val="18"/>
          <w:szCs w:val="20"/>
        </w:rPr>
        <w:t>MA. HILDA VERGARA ALONSO</w:t>
      </w:r>
    </w:p>
    <w:p w:rsidR="003C0477" w:rsidRPr="00822976" w:rsidRDefault="003C0477" w:rsidP="00822976">
      <w:pPr>
        <w:pStyle w:val="Default"/>
        <w:tabs>
          <w:tab w:val="left" w:pos="851"/>
        </w:tabs>
        <w:ind w:left="-567" w:right="1041"/>
        <w:jc w:val="both"/>
        <w:rPr>
          <w:rFonts w:ascii="Bookman Old Style" w:hAnsi="Bookman Old Style"/>
          <w:bCs/>
          <w:color w:val="auto"/>
          <w:sz w:val="18"/>
          <w:szCs w:val="20"/>
        </w:rPr>
      </w:pPr>
      <w:r w:rsidRPr="00822976">
        <w:rPr>
          <w:rFonts w:ascii="Bookman Old Style" w:hAnsi="Bookman Old Style"/>
          <w:b/>
          <w:bCs/>
          <w:color w:val="auto"/>
          <w:sz w:val="18"/>
          <w:szCs w:val="20"/>
        </w:rPr>
        <w:t>Unidad de aprendizaje 1</w:t>
      </w:r>
      <w:r w:rsidRPr="00822976">
        <w:rPr>
          <w:rFonts w:ascii="Bookman Old Style" w:hAnsi="Bookman Old Style"/>
          <w:bCs/>
          <w:color w:val="auto"/>
          <w:sz w:val="18"/>
          <w:szCs w:val="20"/>
        </w:rPr>
        <w:t xml:space="preserve">: La investigación educativa: búsqueda y análisis de conocimiento para orientar la práctica educativa </w:t>
      </w:r>
    </w:p>
    <w:p w:rsidR="003C0477" w:rsidRPr="00822976" w:rsidRDefault="003C0477" w:rsidP="00822976">
      <w:pPr>
        <w:pStyle w:val="Default"/>
        <w:tabs>
          <w:tab w:val="left" w:pos="851"/>
        </w:tabs>
        <w:ind w:left="-567" w:right="1041"/>
        <w:jc w:val="both"/>
        <w:rPr>
          <w:rFonts w:ascii="Bookman Old Style" w:hAnsi="Bookman Old Style"/>
          <w:color w:val="auto"/>
          <w:sz w:val="18"/>
          <w:szCs w:val="20"/>
        </w:rPr>
      </w:pPr>
      <w:r w:rsidRPr="00822976">
        <w:rPr>
          <w:rFonts w:ascii="Bookman Old Style" w:hAnsi="Bookman Old Style"/>
          <w:b/>
          <w:bCs/>
          <w:color w:val="auto"/>
          <w:sz w:val="18"/>
          <w:szCs w:val="20"/>
        </w:rPr>
        <w:t>Contenido</w:t>
      </w:r>
      <w:r w:rsidRPr="00822976">
        <w:rPr>
          <w:rFonts w:ascii="Bookman Old Style" w:hAnsi="Bookman Old Style"/>
          <w:bCs/>
          <w:color w:val="auto"/>
          <w:sz w:val="18"/>
          <w:szCs w:val="20"/>
        </w:rPr>
        <w:t>:</w:t>
      </w:r>
      <w:r w:rsidRPr="00822976">
        <w:rPr>
          <w:rFonts w:ascii="Bookman Old Style" w:hAnsi="Bookman Old Style"/>
          <w:b/>
          <w:bCs/>
          <w:color w:val="auto"/>
          <w:sz w:val="18"/>
          <w:szCs w:val="20"/>
        </w:rPr>
        <w:t xml:space="preserve"> 1.3. </w:t>
      </w:r>
      <w:r w:rsidRPr="00822976">
        <w:rPr>
          <w:rFonts w:ascii="Bookman Old Style" w:hAnsi="Bookman Old Style"/>
          <w:bCs/>
          <w:color w:val="auto"/>
          <w:sz w:val="18"/>
          <w:szCs w:val="20"/>
        </w:rPr>
        <w:t>Panorama general y contemporáneo de la investigación educativa en México y en otros contextos de influencia (algunos países iberoamericanos, anglosajones y europeos): puntos de encuentro y divergencia</w:t>
      </w:r>
    </w:p>
    <w:p w:rsidR="003C0477" w:rsidRPr="00822976" w:rsidRDefault="003C0477" w:rsidP="00822976">
      <w:pPr>
        <w:pStyle w:val="Default"/>
        <w:tabs>
          <w:tab w:val="left" w:pos="851"/>
        </w:tabs>
        <w:ind w:left="-567" w:right="1041"/>
        <w:jc w:val="both"/>
        <w:rPr>
          <w:rFonts w:ascii="Bookman Old Style" w:hAnsi="Bookman Old Style"/>
          <w:b/>
          <w:bCs/>
          <w:color w:val="auto"/>
          <w:sz w:val="18"/>
          <w:szCs w:val="20"/>
        </w:rPr>
      </w:pPr>
      <w:r w:rsidRPr="00822976">
        <w:rPr>
          <w:rFonts w:ascii="Bookman Old Style" w:hAnsi="Bookman Old Style"/>
          <w:b/>
          <w:bCs/>
          <w:color w:val="auto"/>
          <w:sz w:val="18"/>
          <w:szCs w:val="20"/>
        </w:rPr>
        <w:t xml:space="preserve">Situación didáctica 3. </w:t>
      </w:r>
      <w:r w:rsidRPr="00822976">
        <w:rPr>
          <w:rFonts w:ascii="Bookman Old Style" w:hAnsi="Bookman Old Style"/>
          <w:bCs/>
          <w:color w:val="auto"/>
          <w:sz w:val="18"/>
          <w:szCs w:val="20"/>
        </w:rPr>
        <w:t>Revisión panorámica y estratégica de la investigación Educativa en México y en otros contextos de influencia</w:t>
      </w:r>
    </w:p>
    <w:p w:rsidR="009F0D0C" w:rsidRPr="00822976" w:rsidRDefault="003C0477" w:rsidP="00822976">
      <w:pPr>
        <w:pStyle w:val="Default"/>
        <w:tabs>
          <w:tab w:val="left" w:pos="851"/>
        </w:tabs>
        <w:ind w:left="-567" w:right="1041"/>
        <w:jc w:val="both"/>
        <w:rPr>
          <w:rFonts w:ascii="Bookman Old Style" w:hAnsi="Bookman Old Style"/>
          <w:b/>
          <w:color w:val="auto"/>
          <w:sz w:val="18"/>
          <w:szCs w:val="20"/>
        </w:rPr>
      </w:pPr>
      <w:r w:rsidRPr="00822976">
        <w:rPr>
          <w:rFonts w:ascii="Bookman Old Style" w:hAnsi="Bookman Old Style"/>
          <w:b/>
          <w:color w:val="auto"/>
          <w:sz w:val="18"/>
          <w:szCs w:val="20"/>
        </w:rPr>
        <w:t xml:space="preserve">Actividad: </w:t>
      </w:r>
      <w:r w:rsidR="009F0D0C" w:rsidRPr="00822976">
        <w:rPr>
          <w:rFonts w:ascii="Bookman Old Style" w:hAnsi="Bookman Old Style"/>
          <w:b/>
          <w:color w:val="auto"/>
          <w:sz w:val="18"/>
          <w:szCs w:val="20"/>
        </w:rPr>
        <w:t xml:space="preserve">3.2 </w:t>
      </w:r>
      <w:r w:rsidR="009F0D0C" w:rsidRPr="00822976">
        <w:rPr>
          <w:rFonts w:ascii="Bookman Old Style" w:hAnsi="Bookman Old Style"/>
          <w:color w:val="auto"/>
          <w:sz w:val="18"/>
          <w:szCs w:val="20"/>
        </w:rPr>
        <w:t>Después de las presentaciones, elaborar un listado de temáticas ubicadas y discutir en equipos otras posibles temáticas de investigación dada la situación educativa de nuestro país, y en particular, la problemática propia de la educación básica; para ello pueden hacer uso de noticias, informes, evaluaciones, entre otras fuentes (las cuales pueden consultar asimismo en la red). Como producto se espera que por lo menos los estudiantes en equipo describan 3 posibles temáticas de investigación dada la actual situación educativa de nivel básico en México.</w:t>
      </w:r>
      <w:r w:rsidR="009F0D0C" w:rsidRPr="00822976">
        <w:rPr>
          <w:rFonts w:ascii="Bookman Old Style" w:hAnsi="Bookman Old Style"/>
          <w:b/>
          <w:color w:val="auto"/>
          <w:sz w:val="18"/>
          <w:szCs w:val="20"/>
        </w:rPr>
        <w:t xml:space="preserve"> </w:t>
      </w:r>
    </w:p>
    <w:p w:rsidR="003C0477" w:rsidRPr="00822976" w:rsidRDefault="003C0477" w:rsidP="00822976">
      <w:pPr>
        <w:pStyle w:val="Default"/>
        <w:tabs>
          <w:tab w:val="left" w:pos="851"/>
        </w:tabs>
        <w:ind w:left="-567" w:right="1041"/>
        <w:jc w:val="both"/>
        <w:rPr>
          <w:rFonts w:ascii="Bookman Old Style" w:hAnsi="Bookman Old Style"/>
          <w:color w:val="auto"/>
          <w:sz w:val="16"/>
          <w:szCs w:val="20"/>
        </w:rPr>
      </w:pPr>
      <w:r w:rsidRPr="00822976">
        <w:rPr>
          <w:rFonts w:ascii="Bookman Old Style" w:hAnsi="Bookman Old Style"/>
          <w:b/>
          <w:color w:val="auto"/>
          <w:sz w:val="20"/>
          <w:szCs w:val="20"/>
        </w:rPr>
        <w:t xml:space="preserve">TAREA 5. </w:t>
      </w:r>
      <w:r w:rsidRPr="00822976">
        <w:rPr>
          <w:rFonts w:ascii="Bookman Old Style" w:hAnsi="Bookman Old Style"/>
          <w:color w:val="auto"/>
          <w:sz w:val="20"/>
          <w:szCs w:val="20"/>
        </w:rPr>
        <w:t xml:space="preserve"> </w:t>
      </w:r>
      <w:r w:rsidR="009F0D0C" w:rsidRPr="00822976">
        <w:rPr>
          <w:rFonts w:ascii="Bookman Old Style" w:hAnsi="Bookman Old Style"/>
          <w:color w:val="auto"/>
          <w:sz w:val="18"/>
          <w:szCs w:val="20"/>
        </w:rPr>
        <w:t>Reporte por escrito en equipo donde se describa por lo menos de 3 posibles temáticas de investigación dada la actual situación educativa de nuestro país. El reporte debe contener como mínimo 3 problemas o situaciones concretas que demandan atención en el contexto de la educación básica mexicana argumentadas (utilizando noticias, informes emitidos por la SEP o por otras instituciones u otras fuentes que también pueden consultar en la red) y un esbozo sobre posibles repercusiones que la realización de investigación podría generar en la educación básica.</w:t>
      </w:r>
    </w:p>
    <w:p w:rsidR="003C0477" w:rsidRPr="00822976" w:rsidRDefault="00822976" w:rsidP="00822976">
      <w:pPr>
        <w:pStyle w:val="Default"/>
        <w:tabs>
          <w:tab w:val="left" w:pos="851"/>
          <w:tab w:val="left" w:pos="9214"/>
        </w:tabs>
        <w:ind w:right="616"/>
        <w:jc w:val="both"/>
        <w:rPr>
          <w:rFonts w:ascii="Bookman Old Style" w:hAnsi="Bookman Old Style"/>
          <w:color w:val="auto"/>
          <w:sz w:val="18"/>
          <w:szCs w:val="20"/>
        </w:rPr>
      </w:pPr>
      <w:r w:rsidRPr="00CE7A74">
        <w:rPr>
          <w:rFonts w:ascii="Calibri" w:hAnsi="Calibri" w:cs="Times New Roman"/>
          <w:noProof/>
          <w:lang w:eastAsia="es-MX"/>
        </w:rPr>
        <w:drawing>
          <wp:anchor distT="0" distB="0" distL="114300" distR="114300" simplePos="0" relativeHeight="251659264" behindDoc="0" locked="0" layoutInCell="1" allowOverlap="1" wp14:anchorId="125ADB7D" wp14:editId="42A31231">
            <wp:simplePos x="0" y="0"/>
            <wp:positionH relativeFrom="column">
              <wp:posOffset>-422606</wp:posOffset>
            </wp:positionH>
            <wp:positionV relativeFrom="paragraph">
              <wp:posOffset>114068</wp:posOffset>
            </wp:positionV>
            <wp:extent cx="1054735" cy="1020445"/>
            <wp:effectExtent l="0" t="0" r="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clrChange>
                        <a:clrFrom>
                          <a:srgbClr val="FEFEFC"/>
                        </a:clrFrom>
                        <a:clrTo>
                          <a:srgbClr val="FEFEFC">
                            <a:alpha val="0"/>
                          </a:srgbClr>
                        </a:clrTo>
                      </a:clrChange>
                      <a:extLst>
                        <a:ext uri="{28A0092B-C50C-407E-A947-70E740481C1C}">
                          <a14:useLocalDpi xmlns:a14="http://schemas.microsoft.com/office/drawing/2010/main" val="0"/>
                        </a:ext>
                      </a:extLst>
                    </a:blip>
                    <a:srcRect l="479" r="5890"/>
                    <a:stretch>
                      <a:fillRect/>
                    </a:stretch>
                  </pic:blipFill>
                  <pic:spPr bwMode="auto">
                    <a:xfrm>
                      <a:off x="0" y="0"/>
                      <a:ext cx="1054735" cy="1020445"/>
                    </a:xfrm>
                    <a:prstGeom prst="rect">
                      <a:avLst/>
                    </a:prstGeom>
                    <a:noFill/>
                  </pic:spPr>
                </pic:pic>
              </a:graphicData>
            </a:graphic>
            <wp14:sizeRelH relativeFrom="page">
              <wp14:pctWidth>0</wp14:pctWidth>
            </wp14:sizeRelH>
            <wp14:sizeRelV relativeFrom="page">
              <wp14:pctHeight>0</wp14:pctHeight>
            </wp14:sizeRelV>
          </wp:anchor>
        </w:drawing>
      </w:r>
      <w:r w:rsidR="003C0477" w:rsidRPr="00822976">
        <w:rPr>
          <w:rFonts w:ascii="Bookman Old Style" w:hAnsi="Bookman Old Style"/>
          <w:color w:val="auto"/>
          <w:sz w:val="20"/>
          <w:szCs w:val="20"/>
        </w:rPr>
        <w:t>.</w:t>
      </w:r>
    </w:p>
    <w:p w:rsidR="003C0477" w:rsidRDefault="003C0477" w:rsidP="009F0D0C">
      <w:pPr>
        <w:tabs>
          <w:tab w:val="left" w:pos="9214"/>
        </w:tabs>
        <w:ind w:right="-234"/>
        <w:jc w:val="right"/>
        <w:rPr>
          <w:rStyle w:val="Textoennegrita"/>
          <w:rFonts w:ascii="Bookman Old Style" w:hAnsi="Bookman Old Style" w:cs="Arial"/>
          <w:b w:val="0"/>
          <w:sz w:val="20"/>
          <w:szCs w:val="20"/>
          <w:shd w:val="clear" w:color="auto" w:fill="FFFFFF"/>
        </w:rPr>
      </w:pPr>
    </w:p>
    <w:p w:rsidR="003C0477" w:rsidRPr="00CE7A74" w:rsidRDefault="003C0477" w:rsidP="009F0D0C">
      <w:pPr>
        <w:tabs>
          <w:tab w:val="left" w:pos="9214"/>
        </w:tabs>
        <w:ind w:right="-234"/>
        <w:jc w:val="right"/>
        <w:rPr>
          <w:rFonts w:ascii="Arial" w:hAnsi="Arial" w:cs="Arial"/>
          <w:b/>
          <w:color w:val="000000"/>
          <w:sz w:val="24"/>
          <w:szCs w:val="24"/>
        </w:rPr>
      </w:pPr>
      <w:r w:rsidRPr="00CE7A74">
        <w:rPr>
          <w:rFonts w:ascii="Arial" w:hAnsi="Arial" w:cs="Arial"/>
          <w:b/>
          <w:color w:val="000000"/>
          <w:sz w:val="24"/>
          <w:szCs w:val="24"/>
        </w:rPr>
        <w:t xml:space="preserve">Fecha: </w:t>
      </w:r>
      <w:r w:rsidR="00BB36FB">
        <w:rPr>
          <w:rFonts w:ascii="Arial" w:hAnsi="Arial" w:cs="Arial"/>
          <w:b/>
          <w:color w:val="000000"/>
          <w:sz w:val="24"/>
          <w:szCs w:val="24"/>
        </w:rPr>
        <w:t>06 de Octubre</w:t>
      </w:r>
      <w:r>
        <w:rPr>
          <w:rFonts w:ascii="Arial" w:hAnsi="Arial" w:cs="Arial"/>
          <w:b/>
          <w:color w:val="000000"/>
          <w:sz w:val="24"/>
          <w:szCs w:val="24"/>
        </w:rPr>
        <w:t xml:space="preserve"> de</w:t>
      </w:r>
      <w:r w:rsidR="00BB36FB">
        <w:rPr>
          <w:rFonts w:ascii="Arial" w:hAnsi="Arial" w:cs="Arial"/>
          <w:b/>
          <w:color w:val="000000"/>
          <w:sz w:val="24"/>
          <w:szCs w:val="24"/>
        </w:rPr>
        <w:t>l</w:t>
      </w:r>
      <w:r>
        <w:rPr>
          <w:rFonts w:ascii="Arial" w:hAnsi="Arial" w:cs="Arial"/>
          <w:b/>
          <w:color w:val="000000"/>
          <w:sz w:val="24"/>
          <w:szCs w:val="24"/>
        </w:rPr>
        <w:t xml:space="preserve"> 2015</w:t>
      </w:r>
    </w:p>
    <w:p w:rsidR="003C0477" w:rsidRPr="00CE7A74" w:rsidRDefault="003C0477" w:rsidP="00822976">
      <w:pPr>
        <w:tabs>
          <w:tab w:val="left" w:pos="9214"/>
        </w:tabs>
        <w:spacing w:after="0"/>
        <w:ind w:right="-234"/>
        <w:jc w:val="right"/>
        <w:rPr>
          <w:rFonts w:ascii="Arial" w:hAnsi="Arial" w:cs="Arial"/>
          <w:b/>
          <w:color w:val="000000"/>
          <w:sz w:val="24"/>
          <w:szCs w:val="24"/>
        </w:rPr>
      </w:pPr>
      <w:r w:rsidRPr="00CE7A74">
        <w:rPr>
          <w:rFonts w:ascii="Gotham HTF" w:hAnsi="Gotham HTF"/>
          <w:b/>
          <w:bCs/>
          <w:color w:val="000000"/>
          <w:sz w:val="14"/>
          <w:szCs w:val="16"/>
        </w:rPr>
        <w:t>SECRETARÍA DE EDUCACIÓN</w:t>
      </w:r>
    </w:p>
    <w:p w:rsidR="003C0477" w:rsidRPr="00CE7A74" w:rsidRDefault="003C0477" w:rsidP="00822976">
      <w:pPr>
        <w:tabs>
          <w:tab w:val="left" w:pos="708"/>
          <w:tab w:val="center" w:pos="4419"/>
          <w:tab w:val="right" w:pos="8838"/>
          <w:tab w:val="left" w:pos="9214"/>
        </w:tabs>
        <w:spacing w:after="0" w:line="240" w:lineRule="auto"/>
        <w:ind w:right="-234"/>
        <w:jc w:val="right"/>
        <w:rPr>
          <w:rFonts w:ascii="Gotham Medium" w:eastAsia="Calibri" w:hAnsi="Gotham Medium" w:cs="Times New Roman"/>
          <w:color w:val="000000"/>
          <w:sz w:val="14"/>
          <w:szCs w:val="16"/>
          <w:lang w:val="es-AR"/>
        </w:rPr>
      </w:pPr>
      <w:r w:rsidRPr="00CE7A74">
        <w:rPr>
          <w:rFonts w:ascii="Gotham Medium" w:eastAsia="Calibri" w:hAnsi="Gotham Medium" w:cs="Times New Roman"/>
          <w:color w:val="000000"/>
          <w:sz w:val="14"/>
          <w:szCs w:val="16"/>
          <w:lang w:val="es-AR"/>
        </w:rPr>
        <w:t>SUBSECRETARÍA DE EDUCACIÓN BÁSICA Y NORMAL</w:t>
      </w:r>
    </w:p>
    <w:p w:rsidR="003C0477" w:rsidRPr="00CE7A74" w:rsidRDefault="00822976" w:rsidP="00822976">
      <w:pPr>
        <w:tabs>
          <w:tab w:val="left" w:pos="9214"/>
        </w:tabs>
        <w:spacing w:after="0" w:line="360" w:lineRule="auto"/>
        <w:ind w:right="-234"/>
        <w:jc w:val="right"/>
        <w:rPr>
          <w:rFonts w:ascii="Arial" w:hAnsi="Arial" w:cs="Arial"/>
          <w:b/>
        </w:rPr>
      </w:pPr>
      <w:r w:rsidRPr="00CE7A74">
        <w:rPr>
          <w:rFonts w:ascii="Calibri" w:hAnsi="Calibri"/>
          <w:noProof/>
          <w:lang w:eastAsia="es-MX"/>
        </w:rPr>
        <mc:AlternateContent>
          <mc:Choice Requires="wps">
            <w:drawing>
              <wp:anchor distT="0" distB="0" distL="114300" distR="114300" simplePos="0" relativeHeight="251660288" behindDoc="0" locked="0" layoutInCell="1" allowOverlap="1" wp14:anchorId="5C12B2C5" wp14:editId="54611B16">
                <wp:simplePos x="0" y="0"/>
                <wp:positionH relativeFrom="column">
                  <wp:posOffset>-424152</wp:posOffset>
                </wp:positionH>
                <wp:positionV relativeFrom="paragraph">
                  <wp:posOffset>-7703</wp:posOffset>
                </wp:positionV>
                <wp:extent cx="6215711" cy="731520"/>
                <wp:effectExtent l="0" t="0" r="13970" b="1143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711"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477" w:rsidRDefault="003C0477" w:rsidP="003C0477">
                            <w:pPr>
                              <w:pStyle w:val="Sinespaciado"/>
                              <w:shd w:val="clear" w:color="auto" w:fill="BFBFBF"/>
                              <w:jc w:val="center"/>
                              <w:rPr>
                                <w:rFonts w:ascii="Gill Sans MT" w:hAnsi="Gill Sans MT"/>
                                <w:sz w:val="10"/>
                                <w:szCs w:val="10"/>
                              </w:rPr>
                            </w:pPr>
                            <w:r>
                              <w:rPr>
                                <w:rFonts w:ascii="Gill Sans MT" w:hAnsi="Gill Sans MT"/>
                                <w:sz w:val="10"/>
                                <w:szCs w:val="10"/>
                              </w:rPr>
                              <w:t>SAN MATEO Y NARVARTE S/N COL. AMPL. VICENTE VILLADA CD. NEZAHUALCOYOTL, C. P. 57710</w:t>
                            </w:r>
                          </w:p>
                          <w:p w:rsidR="003C0477" w:rsidRDefault="003C0477" w:rsidP="003C0477">
                            <w:pPr>
                              <w:pStyle w:val="Sinespaciado"/>
                              <w:shd w:val="clear" w:color="auto" w:fill="BFBFBF"/>
                              <w:jc w:val="center"/>
                              <w:rPr>
                                <w:rFonts w:ascii="Gill Sans MT" w:hAnsi="Gill Sans MT"/>
                                <w:sz w:val="10"/>
                                <w:szCs w:val="10"/>
                                <w:lang w:val="fr-FR"/>
                              </w:rPr>
                            </w:pPr>
                            <w:r>
                              <w:rPr>
                                <w:rFonts w:ascii="Gill Sans MT" w:hAnsi="Gill Sans MT"/>
                                <w:sz w:val="10"/>
                                <w:szCs w:val="10"/>
                                <w:lang w:val="fr-FR"/>
                              </w:rPr>
                              <w:t>TEL/FAX  57 97 16 43</w:t>
                            </w:r>
                          </w:p>
                          <w:p w:rsidR="003C0477" w:rsidRDefault="003C0477" w:rsidP="003C0477">
                            <w:pPr>
                              <w:pStyle w:val="Sinespaciado"/>
                              <w:shd w:val="clear" w:color="auto" w:fill="BFBFBF"/>
                              <w:jc w:val="center"/>
                              <w:rPr>
                                <w:rFonts w:ascii="Gill Sans MT" w:hAnsi="Gill Sans MT"/>
                                <w:b/>
                                <w:sz w:val="10"/>
                                <w:szCs w:val="10"/>
                                <w:lang w:val="fr-FR"/>
                              </w:rPr>
                            </w:pPr>
                            <w:hyperlink r:id="rId11" w:history="1">
                              <w:r>
                                <w:rPr>
                                  <w:rStyle w:val="Hipervnculo"/>
                                  <w:rFonts w:ascii="Gill Sans MT" w:hAnsi="Gill Sans MT"/>
                                  <w:b/>
                                  <w:sz w:val="10"/>
                                  <w:szCs w:val="10"/>
                                  <w:lang w:val="fr-FR"/>
                                </w:rPr>
                                <w:t>normal3neza@prodigy</w:t>
                              </w:r>
                            </w:hyperlink>
                            <w:r>
                              <w:rPr>
                                <w:rFonts w:ascii="Gill Sans MT" w:hAnsi="Gill Sans MT"/>
                                <w:b/>
                                <w:sz w:val="10"/>
                                <w:szCs w:val="10"/>
                                <w:lang w:val="fr-FR"/>
                              </w:rPr>
                              <w:t>.net.mx</w:t>
                            </w:r>
                          </w:p>
                          <w:p w:rsidR="003C0477" w:rsidRDefault="003C0477" w:rsidP="003C0477">
                            <w:pPr>
                              <w:shd w:val="clear" w:color="auto" w:fill="BFBFBF"/>
                              <w:jc w:val="center"/>
                              <w:rPr>
                                <w:rFonts w:ascii="Harabara" w:hAnsi="Harabara" w:cs="Arial"/>
                                <w:b/>
                                <w:sz w:val="10"/>
                                <w:szCs w:val="10"/>
                                <w:lang w:val="en-US"/>
                              </w:rPr>
                            </w:pPr>
                            <w:r>
                              <w:rPr>
                                <w:rFonts w:ascii="Gill Sans MT" w:hAnsi="Gill Sans MT"/>
                                <w:sz w:val="10"/>
                                <w:szCs w:val="10"/>
                                <w:lang w:val="fr-FR"/>
                              </w:rPr>
                              <w:t>C.C.T. 15ENS0047T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33.4pt;margin-top:-.6pt;width:489.4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" filled="f" stroked="f">
                <v:textbox inset="0,0,0,0">
                  <w:txbxContent>
                    <w:p w:rsidR="003C0477" w:rsidRDefault="003C0477" w:rsidP="003C0477">
                      <w:pPr>
                        <w:pStyle w:val="Sinespaciado"/>
                        <w:shd w:val="clear" w:color="auto" w:fill="BFBFBF"/>
                        <w:jc w:val="center"/>
                        <w:rPr>
                          <w:rFonts w:ascii="Gill Sans MT" w:hAnsi="Gill Sans MT"/>
                          <w:sz w:val="10"/>
                          <w:szCs w:val="10"/>
                        </w:rPr>
                      </w:pPr>
                      <w:r>
                        <w:rPr>
                          <w:rFonts w:ascii="Gill Sans MT" w:hAnsi="Gill Sans MT"/>
                          <w:sz w:val="10"/>
                          <w:szCs w:val="10"/>
                        </w:rPr>
                        <w:t>SAN MATEO Y NARVARTE S/N COL. AMPL. VICENTE VILLADA CD. NEZAHUALCOYOTL, C. P. 57710</w:t>
                      </w:r>
                    </w:p>
                    <w:p w:rsidR="003C0477" w:rsidRDefault="003C0477" w:rsidP="003C0477">
                      <w:pPr>
                        <w:pStyle w:val="Sinespaciado"/>
                        <w:shd w:val="clear" w:color="auto" w:fill="BFBFBF"/>
                        <w:jc w:val="center"/>
                        <w:rPr>
                          <w:rFonts w:ascii="Gill Sans MT" w:hAnsi="Gill Sans MT"/>
                          <w:sz w:val="10"/>
                          <w:szCs w:val="10"/>
                          <w:lang w:val="fr-FR"/>
                        </w:rPr>
                      </w:pPr>
                      <w:r>
                        <w:rPr>
                          <w:rFonts w:ascii="Gill Sans MT" w:hAnsi="Gill Sans MT"/>
                          <w:sz w:val="10"/>
                          <w:szCs w:val="10"/>
                          <w:lang w:val="fr-FR"/>
                        </w:rPr>
                        <w:t>TEL/FAX  57 97 16 43</w:t>
                      </w:r>
                    </w:p>
                    <w:p w:rsidR="003C0477" w:rsidRDefault="003C0477" w:rsidP="003C0477">
                      <w:pPr>
                        <w:pStyle w:val="Sinespaciado"/>
                        <w:shd w:val="clear" w:color="auto" w:fill="BFBFBF"/>
                        <w:jc w:val="center"/>
                        <w:rPr>
                          <w:rFonts w:ascii="Gill Sans MT" w:hAnsi="Gill Sans MT"/>
                          <w:b/>
                          <w:sz w:val="10"/>
                          <w:szCs w:val="10"/>
                          <w:lang w:val="fr-FR"/>
                        </w:rPr>
                      </w:pPr>
                      <w:hyperlink r:id="rId12" w:history="1">
                        <w:r>
                          <w:rPr>
                            <w:rStyle w:val="Hipervnculo"/>
                            <w:rFonts w:ascii="Gill Sans MT" w:hAnsi="Gill Sans MT"/>
                            <w:b/>
                            <w:sz w:val="10"/>
                            <w:szCs w:val="10"/>
                            <w:lang w:val="fr-FR"/>
                          </w:rPr>
                          <w:t>normal3neza@prodigy</w:t>
                        </w:r>
                      </w:hyperlink>
                      <w:r>
                        <w:rPr>
                          <w:rFonts w:ascii="Gill Sans MT" w:hAnsi="Gill Sans MT"/>
                          <w:b/>
                          <w:sz w:val="10"/>
                          <w:szCs w:val="10"/>
                          <w:lang w:val="fr-FR"/>
                        </w:rPr>
                        <w:t>.net.mx</w:t>
                      </w:r>
                    </w:p>
                    <w:p w:rsidR="003C0477" w:rsidRDefault="003C0477" w:rsidP="003C0477">
                      <w:pPr>
                        <w:shd w:val="clear" w:color="auto" w:fill="BFBFBF"/>
                        <w:jc w:val="center"/>
                        <w:rPr>
                          <w:rFonts w:ascii="Harabara" w:hAnsi="Harabara" w:cs="Arial"/>
                          <w:b/>
                          <w:sz w:val="10"/>
                          <w:szCs w:val="10"/>
                          <w:lang w:val="en-US"/>
                        </w:rPr>
                      </w:pPr>
                      <w:r>
                        <w:rPr>
                          <w:rFonts w:ascii="Gill Sans MT" w:hAnsi="Gill Sans MT"/>
                          <w:sz w:val="10"/>
                          <w:szCs w:val="10"/>
                          <w:lang w:val="fr-FR"/>
                        </w:rPr>
                        <w:t>C.C.T. 15ENS0047T</w:t>
                      </w:r>
                    </w:p>
                  </w:txbxContent>
                </v:textbox>
              </v:shape>
            </w:pict>
          </mc:Fallback>
        </mc:AlternateContent>
      </w:r>
      <w:r w:rsidR="003C0477" w:rsidRPr="00CE7A74">
        <w:rPr>
          <w:rFonts w:ascii="Gotham Book" w:hAnsi="Gotham Book"/>
          <w:color w:val="000000"/>
          <w:sz w:val="14"/>
          <w:szCs w:val="16"/>
        </w:rPr>
        <w:t>DIRECCIÓN GENERAL DE EDUCACIÓN NO</w:t>
      </w:r>
      <w:r>
        <w:rPr>
          <w:rFonts w:ascii="Gotham Book" w:hAnsi="Gotham Book"/>
          <w:color w:val="000000"/>
          <w:sz w:val="14"/>
          <w:szCs w:val="16"/>
        </w:rPr>
        <w:t xml:space="preserve">RMAL Y DESARROLLO DOCENTE </w:t>
      </w:r>
    </w:p>
    <w:p w:rsidR="003C0477" w:rsidRDefault="003C0477" w:rsidP="009F0D0C">
      <w:pPr>
        <w:tabs>
          <w:tab w:val="left" w:pos="9214"/>
        </w:tabs>
        <w:ind w:right="-234"/>
      </w:pPr>
    </w:p>
    <w:p w:rsidR="00D21268" w:rsidRPr="00441257" w:rsidRDefault="003C0477" w:rsidP="00441257">
      <w:pPr>
        <w:pStyle w:val="Prrafodelista"/>
        <w:numPr>
          <w:ilvl w:val="0"/>
          <w:numId w:val="5"/>
        </w:numPr>
        <w:ind w:left="142"/>
        <w:jc w:val="both"/>
        <w:rPr>
          <w:rFonts w:ascii="Bookman Old Style" w:hAnsi="Bookman Old Style"/>
          <w:b/>
          <w:sz w:val="24"/>
        </w:rPr>
      </w:pPr>
      <w:r w:rsidRPr="00441257">
        <w:rPr>
          <w:rFonts w:ascii="Bookman Old Style" w:hAnsi="Bookman Old Style"/>
          <w:b/>
          <w:sz w:val="24"/>
        </w:rPr>
        <w:lastRenderedPageBreak/>
        <w:t>Estrategias</w:t>
      </w:r>
      <w:r w:rsidR="00B8582B" w:rsidRPr="00441257">
        <w:rPr>
          <w:rFonts w:ascii="Bookman Old Style" w:hAnsi="Bookman Old Style"/>
          <w:b/>
          <w:sz w:val="24"/>
        </w:rPr>
        <w:t xml:space="preserve"> para trabajar con la diversidad dentro del aula</w:t>
      </w:r>
    </w:p>
    <w:p w:rsidR="003C0477" w:rsidRPr="00254B10" w:rsidRDefault="00B8582B" w:rsidP="00441257">
      <w:pPr>
        <w:jc w:val="both"/>
        <w:rPr>
          <w:rFonts w:ascii="Bookman Old Style" w:hAnsi="Bookman Old Style"/>
        </w:rPr>
      </w:pPr>
      <w:r w:rsidRPr="00254B10">
        <w:rPr>
          <w:rFonts w:ascii="Bookman Old Style" w:hAnsi="Bookman Old Style"/>
        </w:rPr>
        <w:t>Elijo esta temática puesto que es complicado el manejo de estrategias para integrar a los alumnos al trabajo en el aula puesto q</w:t>
      </w:r>
      <w:r w:rsidR="003C0477" w:rsidRPr="00254B10">
        <w:rPr>
          <w:rFonts w:ascii="Bookman Old Style" w:hAnsi="Bookman Old Style"/>
        </w:rPr>
        <w:t>u</w:t>
      </w:r>
      <w:r w:rsidRPr="00254B10">
        <w:rPr>
          <w:rFonts w:ascii="Bookman Old Style" w:hAnsi="Bookman Old Style"/>
        </w:rPr>
        <w:t xml:space="preserve">e considero importante que sea de  dicha manera y no solo dejar al alumno aislado o dejando la responsabilidad en el mejor de los casos a un especialista o en el peor </w:t>
      </w:r>
      <w:r w:rsidR="003C0477" w:rsidRPr="00254B10">
        <w:rPr>
          <w:rFonts w:ascii="Bookman Old Style" w:hAnsi="Bookman Old Style"/>
        </w:rPr>
        <w:t>excluir a la diversidad, lo cual dificulta nuestra práctica.</w:t>
      </w:r>
    </w:p>
    <w:p w:rsidR="003C0477" w:rsidRPr="00254B10" w:rsidRDefault="003C0477" w:rsidP="00441257">
      <w:pPr>
        <w:pStyle w:val="Prrafodelista"/>
        <w:numPr>
          <w:ilvl w:val="0"/>
          <w:numId w:val="2"/>
        </w:numPr>
        <w:jc w:val="both"/>
        <w:rPr>
          <w:rFonts w:ascii="Bookman Old Style" w:hAnsi="Bookman Old Style"/>
        </w:rPr>
      </w:pPr>
      <w:r w:rsidRPr="00254B10">
        <w:rPr>
          <w:rFonts w:ascii="Bookman Old Style" w:hAnsi="Bookman Old Style"/>
        </w:rPr>
        <w:t>Que es estrategia</w:t>
      </w:r>
    </w:p>
    <w:p w:rsidR="003C0477" w:rsidRPr="00254B10" w:rsidRDefault="003C0477" w:rsidP="00441257">
      <w:pPr>
        <w:pStyle w:val="Prrafodelista"/>
        <w:numPr>
          <w:ilvl w:val="0"/>
          <w:numId w:val="2"/>
        </w:numPr>
        <w:jc w:val="both"/>
        <w:rPr>
          <w:rFonts w:ascii="Bookman Old Style" w:hAnsi="Bookman Old Style"/>
        </w:rPr>
      </w:pPr>
      <w:r w:rsidRPr="00254B10">
        <w:rPr>
          <w:rFonts w:ascii="Bookman Old Style" w:hAnsi="Bookman Old Style"/>
        </w:rPr>
        <w:t>Como entender a la diversidad</w:t>
      </w:r>
    </w:p>
    <w:p w:rsidR="003C0477" w:rsidRDefault="003C0477" w:rsidP="00441257">
      <w:pPr>
        <w:pStyle w:val="Prrafodelista"/>
        <w:numPr>
          <w:ilvl w:val="0"/>
          <w:numId w:val="2"/>
        </w:numPr>
        <w:jc w:val="both"/>
        <w:rPr>
          <w:rFonts w:ascii="Bookman Old Style" w:hAnsi="Bookman Old Style"/>
        </w:rPr>
      </w:pPr>
      <w:r w:rsidRPr="00254B10">
        <w:rPr>
          <w:rFonts w:ascii="Bookman Old Style" w:hAnsi="Bookman Old Style"/>
        </w:rPr>
        <w:t>Variantes de estrategia de aula</w:t>
      </w:r>
    </w:p>
    <w:p w:rsidR="00441257" w:rsidRPr="00254B10" w:rsidRDefault="00441257" w:rsidP="00441257">
      <w:pPr>
        <w:pStyle w:val="Prrafodelista"/>
        <w:jc w:val="both"/>
        <w:rPr>
          <w:rFonts w:ascii="Bookman Old Style" w:hAnsi="Bookman Old Style"/>
        </w:rPr>
      </w:pPr>
    </w:p>
    <w:p w:rsidR="003C0477" w:rsidRPr="00441257" w:rsidRDefault="003C0477" w:rsidP="00441257">
      <w:pPr>
        <w:pStyle w:val="Prrafodelista"/>
        <w:numPr>
          <w:ilvl w:val="0"/>
          <w:numId w:val="4"/>
        </w:numPr>
        <w:ind w:left="142"/>
        <w:jc w:val="both"/>
        <w:rPr>
          <w:rFonts w:ascii="Bookman Old Style" w:hAnsi="Bookman Old Style"/>
          <w:b/>
        </w:rPr>
      </w:pPr>
      <w:r w:rsidRPr="00441257">
        <w:rPr>
          <w:rFonts w:ascii="Bookman Old Style" w:hAnsi="Bookman Old Style"/>
          <w:b/>
        </w:rPr>
        <w:t>La influencia de las TIC en el desarrollo de competencias en el preescolar.</w:t>
      </w:r>
    </w:p>
    <w:p w:rsidR="003C0477" w:rsidRPr="00254B10" w:rsidRDefault="003C0477" w:rsidP="00441257">
      <w:pPr>
        <w:jc w:val="both"/>
        <w:rPr>
          <w:rFonts w:ascii="Bookman Old Style" w:hAnsi="Bookman Old Style"/>
        </w:rPr>
      </w:pPr>
      <w:r w:rsidRPr="00254B10">
        <w:rPr>
          <w:rFonts w:ascii="Bookman Old Style" w:hAnsi="Bookman Old Style"/>
        </w:rPr>
        <w:t xml:space="preserve">Elijo </w:t>
      </w:r>
      <w:r w:rsidR="00822976" w:rsidRPr="00254B10">
        <w:rPr>
          <w:rFonts w:ascii="Bookman Old Style" w:hAnsi="Bookman Old Style"/>
        </w:rPr>
        <w:t xml:space="preserve">esta temática ya que considero que las TIC en la actualidad son importantes, puestos que son parte de las necesidades del contexto por ende </w:t>
      </w:r>
      <w:proofErr w:type="gramStart"/>
      <w:r w:rsidR="00822976" w:rsidRPr="00254B10">
        <w:rPr>
          <w:rFonts w:ascii="Bookman Old Style" w:hAnsi="Bookman Old Style"/>
        </w:rPr>
        <w:t>habrá</w:t>
      </w:r>
      <w:proofErr w:type="gramEnd"/>
      <w:r w:rsidR="00822976" w:rsidRPr="00254B10">
        <w:rPr>
          <w:rFonts w:ascii="Bookman Old Style" w:hAnsi="Bookman Old Style"/>
        </w:rPr>
        <w:t xml:space="preserve"> que aprovecharlas para el desarrollo de competencias y no solo como herramientas para distracción o juego </w:t>
      </w:r>
    </w:p>
    <w:p w:rsidR="00822976" w:rsidRPr="00254B10" w:rsidRDefault="00BB36FB" w:rsidP="00441257">
      <w:pPr>
        <w:pStyle w:val="Prrafodelista"/>
        <w:numPr>
          <w:ilvl w:val="0"/>
          <w:numId w:val="3"/>
        </w:numPr>
        <w:jc w:val="both"/>
        <w:rPr>
          <w:rFonts w:ascii="Bookman Old Style" w:hAnsi="Bookman Old Style"/>
        </w:rPr>
      </w:pPr>
      <w:r w:rsidRPr="00254B10">
        <w:rPr>
          <w:rFonts w:ascii="Bookman Old Style" w:hAnsi="Bookman Old Style"/>
        </w:rPr>
        <w:t>Influencia de las TIC</w:t>
      </w:r>
    </w:p>
    <w:p w:rsidR="00BB36FB" w:rsidRPr="00254B10" w:rsidRDefault="00BB36FB" w:rsidP="00441257">
      <w:pPr>
        <w:pStyle w:val="Prrafodelista"/>
        <w:numPr>
          <w:ilvl w:val="0"/>
          <w:numId w:val="3"/>
        </w:numPr>
        <w:jc w:val="both"/>
        <w:rPr>
          <w:rFonts w:ascii="Bookman Old Style" w:hAnsi="Bookman Old Style"/>
        </w:rPr>
      </w:pPr>
      <w:r w:rsidRPr="00254B10">
        <w:rPr>
          <w:rFonts w:ascii="Bookman Old Style" w:hAnsi="Bookman Old Style"/>
        </w:rPr>
        <w:t xml:space="preserve">Que influencia tiene las TIC en la actualidad </w:t>
      </w:r>
    </w:p>
    <w:p w:rsidR="00BB36FB" w:rsidRPr="00254B10" w:rsidRDefault="00BB36FB" w:rsidP="00441257">
      <w:pPr>
        <w:pStyle w:val="Prrafodelista"/>
        <w:numPr>
          <w:ilvl w:val="0"/>
          <w:numId w:val="3"/>
        </w:numPr>
        <w:jc w:val="both"/>
        <w:rPr>
          <w:rFonts w:ascii="Bookman Old Style" w:hAnsi="Bookman Old Style"/>
        </w:rPr>
      </w:pPr>
      <w:r w:rsidRPr="00254B10">
        <w:rPr>
          <w:rFonts w:ascii="Bookman Old Style" w:hAnsi="Bookman Old Style"/>
        </w:rPr>
        <w:t>Nuevos usos de las TIC</w:t>
      </w:r>
    </w:p>
    <w:p w:rsidR="00BB36FB" w:rsidRPr="00254B10" w:rsidRDefault="00BB36FB" w:rsidP="00441257">
      <w:pPr>
        <w:pStyle w:val="Prrafodelista"/>
        <w:numPr>
          <w:ilvl w:val="0"/>
          <w:numId w:val="3"/>
        </w:numPr>
        <w:jc w:val="both"/>
        <w:rPr>
          <w:rFonts w:ascii="Bookman Old Style" w:hAnsi="Bookman Old Style"/>
        </w:rPr>
      </w:pPr>
      <w:r w:rsidRPr="00254B10">
        <w:rPr>
          <w:rFonts w:ascii="Bookman Old Style" w:hAnsi="Bookman Old Style"/>
        </w:rPr>
        <w:t>TIC como estrategia de enseñanza</w:t>
      </w:r>
    </w:p>
    <w:p w:rsidR="00BB36FB" w:rsidRPr="00254B10" w:rsidRDefault="00BB36FB" w:rsidP="00441257">
      <w:pPr>
        <w:pStyle w:val="Prrafodelista"/>
        <w:numPr>
          <w:ilvl w:val="0"/>
          <w:numId w:val="3"/>
        </w:numPr>
        <w:jc w:val="both"/>
        <w:rPr>
          <w:rFonts w:ascii="Bookman Old Style" w:hAnsi="Bookman Old Style"/>
        </w:rPr>
      </w:pPr>
      <w:r w:rsidRPr="00254B10">
        <w:rPr>
          <w:rFonts w:ascii="Bookman Old Style" w:hAnsi="Bookman Old Style"/>
        </w:rPr>
        <w:t>TIC para el desarrollo de aprendizajes significativos.</w:t>
      </w:r>
    </w:p>
    <w:p w:rsidR="00B8582B" w:rsidRDefault="0095210E" w:rsidP="00441257">
      <w:pPr>
        <w:jc w:val="both"/>
        <w:rPr>
          <w:rFonts w:ascii="Bookman Old Style" w:hAnsi="Bookman Old Style"/>
        </w:rPr>
      </w:pPr>
      <w:r w:rsidRPr="00254B10">
        <w:rPr>
          <w:rFonts w:ascii="Bookman Old Style" w:hAnsi="Bookman Old Style"/>
        </w:rPr>
        <w:t xml:space="preserve">Es </w:t>
      </w:r>
      <w:r w:rsidR="00254B10" w:rsidRPr="00254B10">
        <w:rPr>
          <w:rFonts w:ascii="Bookman Old Style" w:hAnsi="Bookman Old Style"/>
        </w:rPr>
        <w:t xml:space="preserve">importante esta temática debido a que nos enfrentamos a </w:t>
      </w:r>
      <w:r w:rsidR="00441257">
        <w:rPr>
          <w:rFonts w:ascii="Bookman Old Style" w:hAnsi="Bookman Old Style"/>
        </w:rPr>
        <w:t>una sociedad globalizada, que está en constante contacto con las tecnologías de la información y comunicación, los cuales también pueden se</w:t>
      </w:r>
      <w:r w:rsidR="00635946">
        <w:rPr>
          <w:rFonts w:ascii="Bookman Old Style" w:hAnsi="Bookman Old Style"/>
        </w:rPr>
        <w:t>r</w:t>
      </w:r>
      <w:r w:rsidR="00441257">
        <w:rPr>
          <w:rFonts w:ascii="Bookman Old Style" w:hAnsi="Bookman Old Style"/>
        </w:rPr>
        <w:t xml:space="preserve"> un factor innovador que atienda las necesidades del contexto, desarrollando habilidades</w:t>
      </w:r>
      <w:r w:rsidR="00635946">
        <w:rPr>
          <w:rFonts w:ascii="Bookman Old Style" w:hAnsi="Bookman Old Style"/>
        </w:rPr>
        <w:t xml:space="preserve"> en los alumnos </w:t>
      </w:r>
      <w:r w:rsidR="00441257">
        <w:rPr>
          <w:rFonts w:ascii="Bookman Old Style" w:hAnsi="Bookman Old Style"/>
        </w:rPr>
        <w:t xml:space="preserve">de acuerdo a las </w:t>
      </w:r>
      <w:r w:rsidR="00635946">
        <w:rPr>
          <w:rFonts w:ascii="Bookman Old Style" w:hAnsi="Bookman Old Style"/>
        </w:rPr>
        <w:t>exigencias que la sociedad demanda en la vida actual, abriendo así la posibilidad de que los alumnos desarrollen competencias.</w:t>
      </w:r>
    </w:p>
    <w:p w:rsidR="00635946" w:rsidRPr="00151EEB" w:rsidRDefault="00363F1B" w:rsidP="00151EEB">
      <w:pPr>
        <w:pStyle w:val="Prrafodelista"/>
        <w:numPr>
          <w:ilvl w:val="0"/>
          <w:numId w:val="4"/>
        </w:numPr>
        <w:ind w:left="142"/>
        <w:jc w:val="both"/>
        <w:rPr>
          <w:rFonts w:ascii="Bookman Old Style" w:hAnsi="Bookman Old Style"/>
          <w:b/>
        </w:rPr>
      </w:pPr>
      <w:r w:rsidRPr="00151EEB">
        <w:rPr>
          <w:rFonts w:ascii="Bookman Old Style" w:hAnsi="Bookman Old Style"/>
          <w:b/>
        </w:rPr>
        <w:t>Elementos de la educación artística en el desarrollo de la autoestima.</w:t>
      </w:r>
    </w:p>
    <w:p w:rsidR="00363F1B" w:rsidRDefault="00363F1B" w:rsidP="00441257">
      <w:pPr>
        <w:jc w:val="both"/>
        <w:rPr>
          <w:rFonts w:ascii="Bookman Old Style" w:hAnsi="Bookman Old Style"/>
        </w:rPr>
      </w:pPr>
      <w:r>
        <w:rPr>
          <w:rFonts w:ascii="Bookman Old Style" w:hAnsi="Bookman Old Style"/>
        </w:rPr>
        <w:t xml:space="preserve">Elijo este tema ya que es importante que los alumnos de preescolar logren una percepción personal positiva, y el arte puede ser un vehículo que permita que los alumnos favorezcan una autoestima, que al mismo tiempo puede permitir el desarrollo de las competencias propias de Plan de Educación Preescolar. </w:t>
      </w:r>
    </w:p>
    <w:p w:rsidR="00151EEB" w:rsidRPr="00151EEB" w:rsidRDefault="00151EEB" w:rsidP="00151EEB">
      <w:pPr>
        <w:pStyle w:val="Prrafodelista"/>
        <w:numPr>
          <w:ilvl w:val="0"/>
          <w:numId w:val="6"/>
        </w:numPr>
        <w:jc w:val="both"/>
        <w:rPr>
          <w:rFonts w:ascii="Bookman Old Style" w:hAnsi="Bookman Old Style"/>
        </w:rPr>
      </w:pPr>
      <w:r w:rsidRPr="00151EEB">
        <w:rPr>
          <w:rFonts w:ascii="Bookman Old Style" w:hAnsi="Bookman Old Style"/>
        </w:rPr>
        <w:t>Que es autoestima</w:t>
      </w:r>
    </w:p>
    <w:p w:rsidR="00151EEB" w:rsidRPr="00151EEB" w:rsidRDefault="00151EEB" w:rsidP="00151EEB">
      <w:pPr>
        <w:pStyle w:val="Prrafodelista"/>
        <w:numPr>
          <w:ilvl w:val="0"/>
          <w:numId w:val="6"/>
        </w:numPr>
        <w:jc w:val="both"/>
        <w:rPr>
          <w:rFonts w:ascii="Bookman Old Style" w:hAnsi="Bookman Old Style"/>
        </w:rPr>
      </w:pPr>
      <w:r w:rsidRPr="00151EEB">
        <w:rPr>
          <w:rFonts w:ascii="Bookman Old Style" w:hAnsi="Bookman Old Style"/>
        </w:rPr>
        <w:t>Elementos de la educación artística</w:t>
      </w:r>
    </w:p>
    <w:p w:rsidR="00151EEB" w:rsidRPr="00151EEB" w:rsidRDefault="00151EEB" w:rsidP="00151EEB">
      <w:pPr>
        <w:pStyle w:val="Prrafodelista"/>
        <w:numPr>
          <w:ilvl w:val="0"/>
          <w:numId w:val="6"/>
        </w:numPr>
        <w:jc w:val="both"/>
        <w:rPr>
          <w:rFonts w:ascii="Bookman Old Style" w:hAnsi="Bookman Old Style"/>
        </w:rPr>
      </w:pPr>
      <w:r w:rsidRPr="00151EEB">
        <w:rPr>
          <w:rFonts w:ascii="Bookman Old Style" w:hAnsi="Bookman Old Style"/>
        </w:rPr>
        <w:t>Formas de expresión de loa alumnos</w:t>
      </w:r>
    </w:p>
    <w:p w:rsidR="00151EEB" w:rsidRPr="00151EEB" w:rsidRDefault="00151EEB" w:rsidP="00151EEB">
      <w:pPr>
        <w:pStyle w:val="Prrafodelista"/>
        <w:numPr>
          <w:ilvl w:val="0"/>
          <w:numId w:val="6"/>
        </w:numPr>
        <w:jc w:val="both"/>
        <w:rPr>
          <w:rFonts w:ascii="Bookman Old Style" w:hAnsi="Bookman Old Style"/>
        </w:rPr>
      </w:pPr>
      <w:r w:rsidRPr="00151EEB">
        <w:rPr>
          <w:rFonts w:ascii="Bookman Old Style" w:hAnsi="Bookman Old Style"/>
        </w:rPr>
        <w:t>Autoestima en el favorecimiento de competencias</w:t>
      </w:r>
    </w:p>
    <w:p w:rsidR="00151EEB" w:rsidRPr="00254B10" w:rsidRDefault="009D5C05" w:rsidP="00441257">
      <w:pPr>
        <w:jc w:val="both"/>
        <w:rPr>
          <w:rFonts w:ascii="Bookman Old Style" w:hAnsi="Bookman Old Style"/>
        </w:rPr>
      </w:pPr>
      <w:r>
        <w:rPr>
          <w:rFonts w:ascii="Bookman Old Style" w:hAnsi="Bookman Old Style"/>
        </w:rPr>
        <w:t xml:space="preserve">Es importante este tema debido a que los alumnos necesitan crear una autoestima que le permita desarrollarse integralmente, con una buena imagen personal y </w:t>
      </w:r>
      <w:r w:rsidR="003C3F5F">
        <w:rPr>
          <w:rFonts w:ascii="Bookman Old Style" w:hAnsi="Bookman Old Style"/>
        </w:rPr>
        <w:t xml:space="preserve"> dando la oportunidad de </w:t>
      </w:r>
      <w:r w:rsidR="00B90311">
        <w:rPr>
          <w:rFonts w:ascii="Bookman Old Style" w:hAnsi="Bookman Old Style"/>
        </w:rPr>
        <w:t>aprender con gusto.</w:t>
      </w:r>
    </w:p>
    <w:sectPr w:rsidR="00151EEB" w:rsidRPr="00254B10" w:rsidSect="00485EC1">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1D5" w:rsidRDefault="009551D5" w:rsidP="00254B10">
      <w:pPr>
        <w:spacing w:after="0" w:line="240" w:lineRule="auto"/>
      </w:pPr>
      <w:r>
        <w:separator/>
      </w:r>
    </w:p>
  </w:endnote>
  <w:endnote w:type="continuationSeparator" w:id="0">
    <w:p w:rsidR="009551D5" w:rsidRDefault="009551D5" w:rsidP="0025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tham HTF">
    <w:altName w:val="Arial"/>
    <w:panose1 w:val="00000000000000000000"/>
    <w:charset w:val="00"/>
    <w:family w:val="modern"/>
    <w:notTrueType/>
    <w:pitch w:val="variable"/>
    <w:sig w:usb0="00000001" w:usb1="50000048" w:usb2="00000000" w:usb3="00000000" w:csb0="00000111" w:csb1="00000000"/>
  </w:font>
  <w:font w:name="Gotham Medium">
    <w:altName w:val="Times New Roman"/>
    <w:charset w:val="00"/>
    <w:family w:val="auto"/>
    <w:pitch w:val="variable"/>
    <w:sig w:usb0="00000001" w:usb1="40000048" w:usb2="00000000" w:usb3="00000000" w:csb0="00000111" w:csb1="00000000"/>
  </w:font>
  <w:font w:name="Gill Sans MT">
    <w:panose1 w:val="020B0502020104020203"/>
    <w:charset w:val="00"/>
    <w:family w:val="swiss"/>
    <w:pitch w:val="variable"/>
    <w:sig w:usb0="00000007" w:usb1="00000000" w:usb2="00000000" w:usb3="00000000" w:csb0="00000003" w:csb1="00000000"/>
  </w:font>
  <w:font w:name="Harabara">
    <w:altName w:val="Tw Cen MT Condensed Extra Bold"/>
    <w:charset w:val="00"/>
    <w:family w:val="swiss"/>
    <w:pitch w:val="variable"/>
    <w:sig w:usb0="00000003" w:usb1="00000000" w:usb2="00000000" w:usb3="00000000" w:csb0="00000001" w:csb1="00000000"/>
  </w:font>
  <w:font w:name="Gotham Boo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1D5" w:rsidRDefault="009551D5" w:rsidP="00254B10">
      <w:pPr>
        <w:spacing w:after="0" w:line="240" w:lineRule="auto"/>
      </w:pPr>
      <w:r>
        <w:separator/>
      </w:r>
    </w:p>
  </w:footnote>
  <w:footnote w:type="continuationSeparator" w:id="0">
    <w:p w:rsidR="009551D5" w:rsidRDefault="009551D5" w:rsidP="00254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6762"/>
    <w:multiLevelType w:val="hybridMultilevel"/>
    <w:tmpl w:val="E252F884"/>
    <w:lvl w:ilvl="0" w:tplc="60B098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2B3A058E"/>
    <w:multiLevelType w:val="hybridMultilevel"/>
    <w:tmpl w:val="702A5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E9262F1"/>
    <w:multiLevelType w:val="hybridMultilevel"/>
    <w:tmpl w:val="19ECE7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FEA121A"/>
    <w:multiLevelType w:val="hybridMultilevel"/>
    <w:tmpl w:val="62827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A87E74"/>
    <w:multiLevelType w:val="hybridMultilevel"/>
    <w:tmpl w:val="02282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C8A4411"/>
    <w:multiLevelType w:val="hybridMultilevel"/>
    <w:tmpl w:val="C36483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2B"/>
    <w:rsid w:val="00151EEB"/>
    <w:rsid w:val="002172A7"/>
    <w:rsid w:val="00254B10"/>
    <w:rsid w:val="00363F1B"/>
    <w:rsid w:val="003C0477"/>
    <w:rsid w:val="003C3F5F"/>
    <w:rsid w:val="00441257"/>
    <w:rsid w:val="00485EC1"/>
    <w:rsid w:val="00635946"/>
    <w:rsid w:val="00822976"/>
    <w:rsid w:val="0095210E"/>
    <w:rsid w:val="009551D5"/>
    <w:rsid w:val="009D5C05"/>
    <w:rsid w:val="009F0D0C"/>
    <w:rsid w:val="00B8582B"/>
    <w:rsid w:val="00B90311"/>
    <w:rsid w:val="00BB36FB"/>
    <w:rsid w:val="00D212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0477"/>
    <w:pPr>
      <w:ind w:left="720"/>
      <w:contextualSpacing/>
    </w:pPr>
  </w:style>
  <w:style w:type="paragraph" w:customStyle="1" w:styleId="Default">
    <w:name w:val="Default"/>
    <w:rsid w:val="003C0477"/>
    <w:pPr>
      <w:autoSpaceDE w:val="0"/>
      <w:autoSpaceDN w:val="0"/>
      <w:adjustRightInd w:val="0"/>
      <w:spacing w:after="0" w:line="240" w:lineRule="auto"/>
    </w:pPr>
    <w:rPr>
      <w:rFonts w:ascii="Cambria" w:hAnsi="Cambria" w:cs="Cambria"/>
      <w:color w:val="000000"/>
      <w:sz w:val="24"/>
      <w:szCs w:val="24"/>
    </w:rPr>
  </w:style>
  <w:style w:type="character" w:styleId="Hipervnculo">
    <w:name w:val="Hyperlink"/>
    <w:basedOn w:val="Fuentedeprrafopredeter"/>
    <w:uiPriority w:val="99"/>
    <w:unhideWhenUsed/>
    <w:rsid w:val="003C0477"/>
    <w:rPr>
      <w:color w:val="0000FF" w:themeColor="hyperlink"/>
      <w:u w:val="single"/>
    </w:rPr>
  </w:style>
  <w:style w:type="paragraph" w:styleId="Sinespaciado">
    <w:name w:val="No Spacing"/>
    <w:uiPriority w:val="1"/>
    <w:qFormat/>
    <w:rsid w:val="003C0477"/>
    <w:pPr>
      <w:spacing w:after="0" w:line="240" w:lineRule="auto"/>
    </w:pPr>
    <w:rPr>
      <w:rFonts w:ascii="Calibri" w:eastAsia="Calibri" w:hAnsi="Calibri" w:cs="Times New Roman"/>
      <w:lang w:val="es-AR"/>
    </w:rPr>
  </w:style>
  <w:style w:type="character" w:styleId="Textoennegrita">
    <w:name w:val="Strong"/>
    <w:basedOn w:val="Fuentedeprrafopredeter"/>
    <w:uiPriority w:val="22"/>
    <w:qFormat/>
    <w:rsid w:val="003C0477"/>
    <w:rPr>
      <w:b/>
      <w:bCs/>
    </w:rPr>
  </w:style>
  <w:style w:type="paragraph" w:styleId="Encabezado">
    <w:name w:val="header"/>
    <w:basedOn w:val="Normal"/>
    <w:link w:val="EncabezadoCar"/>
    <w:uiPriority w:val="99"/>
    <w:unhideWhenUsed/>
    <w:rsid w:val="00254B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B10"/>
  </w:style>
  <w:style w:type="paragraph" w:styleId="Piedepgina">
    <w:name w:val="footer"/>
    <w:basedOn w:val="Normal"/>
    <w:link w:val="PiedepginaCar"/>
    <w:uiPriority w:val="99"/>
    <w:unhideWhenUsed/>
    <w:rsid w:val="00254B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0477"/>
    <w:pPr>
      <w:ind w:left="720"/>
      <w:contextualSpacing/>
    </w:pPr>
  </w:style>
  <w:style w:type="paragraph" w:customStyle="1" w:styleId="Default">
    <w:name w:val="Default"/>
    <w:rsid w:val="003C0477"/>
    <w:pPr>
      <w:autoSpaceDE w:val="0"/>
      <w:autoSpaceDN w:val="0"/>
      <w:adjustRightInd w:val="0"/>
      <w:spacing w:after="0" w:line="240" w:lineRule="auto"/>
    </w:pPr>
    <w:rPr>
      <w:rFonts w:ascii="Cambria" w:hAnsi="Cambria" w:cs="Cambria"/>
      <w:color w:val="000000"/>
      <w:sz w:val="24"/>
      <w:szCs w:val="24"/>
    </w:rPr>
  </w:style>
  <w:style w:type="character" w:styleId="Hipervnculo">
    <w:name w:val="Hyperlink"/>
    <w:basedOn w:val="Fuentedeprrafopredeter"/>
    <w:uiPriority w:val="99"/>
    <w:unhideWhenUsed/>
    <w:rsid w:val="003C0477"/>
    <w:rPr>
      <w:color w:val="0000FF" w:themeColor="hyperlink"/>
      <w:u w:val="single"/>
    </w:rPr>
  </w:style>
  <w:style w:type="paragraph" w:styleId="Sinespaciado">
    <w:name w:val="No Spacing"/>
    <w:uiPriority w:val="1"/>
    <w:qFormat/>
    <w:rsid w:val="003C0477"/>
    <w:pPr>
      <w:spacing w:after="0" w:line="240" w:lineRule="auto"/>
    </w:pPr>
    <w:rPr>
      <w:rFonts w:ascii="Calibri" w:eastAsia="Calibri" w:hAnsi="Calibri" w:cs="Times New Roman"/>
      <w:lang w:val="es-AR"/>
    </w:rPr>
  </w:style>
  <w:style w:type="character" w:styleId="Textoennegrita">
    <w:name w:val="Strong"/>
    <w:basedOn w:val="Fuentedeprrafopredeter"/>
    <w:uiPriority w:val="22"/>
    <w:qFormat/>
    <w:rsid w:val="003C0477"/>
    <w:rPr>
      <w:b/>
      <w:bCs/>
    </w:rPr>
  </w:style>
  <w:style w:type="paragraph" w:styleId="Encabezado">
    <w:name w:val="header"/>
    <w:basedOn w:val="Normal"/>
    <w:link w:val="EncabezadoCar"/>
    <w:uiPriority w:val="99"/>
    <w:unhideWhenUsed/>
    <w:rsid w:val="00254B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B10"/>
  </w:style>
  <w:style w:type="paragraph" w:styleId="Piedepgina">
    <w:name w:val="footer"/>
    <w:basedOn w:val="Normal"/>
    <w:link w:val="PiedepginaCar"/>
    <w:uiPriority w:val="99"/>
    <w:unhideWhenUsed/>
    <w:rsid w:val="00254B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ormal3neza@prodi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ormal3neza@prodigy"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691</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mi</dc:creator>
  <cp:lastModifiedBy>delma mi</cp:lastModifiedBy>
  <cp:revision>3</cp:revision>
  <dcterms:created xsi:type="dcterms:W3CDTF">2015-10-07T03:21:00Z</dcterms:created>
  <dcterms:modified xsi:type="dcterms:W3CDTF">2015-10-07T05:57:00Z</dcterms:modified>
</cp:coreProperties>
</file>