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BA7" w:rsidRDefault="00627BA7" w:rsidP="00627BA7">
      <w:pPr>
        <w:ind w:left="709" w:right="310"/>
        <w:rPr>
          <w:rFonts w:ascii="Helvetica" w:hAnsi="Helvetica"/>
          <w:b/>
          <w:color w:val="141823"/>
          <w:sz w:val="21"/>
          <w:szCs w:val="21"/>
          <w:shd w:val="clear" w:color="auto" w:fill="FFFFFF"/>
        </w:rPr>
      </w:pPr>
      <w:r w:rsidRPr="00CE7A74"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55157502" wp14:editId="3336ACF6">
            <wp:simplePos x="0" y="0"/>
            <wp:positionH relativeFrom="column">
              <wp:posOffset>45085</wp:posOffset>
            </wp:positionH>
            <wp:positionV relativeFrom="paragraph">
              <wp:posOffset>-250190</wp:posOffset>
            </wp:positionV>
            <wp:extent cx="1054735" cy="773430"/>
            <wp:effectExtent l="0" t="0" r="0" b="762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773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7A74">
        <w:rPr>
          <w:noProof/>
          <w:lang w:eastAsia="es-MX"/>
        </w:rPr>
        <w:drawing>
          <wp:anchor distT="0" distB="0" distL="114300" distR="114300" simplePos="0" relativeHeight="251660288" behindDoc="0" locked="0" layoutInCell="1" allowOverlap="1" wp14:anchorId="53962E09" wp14:editId="4370F2D9">
            <wp:simplePos x="0" y="0"/>
            <wp:positionH relativeFrom="column">
              <wp:posOffset>5974715</wp:posOffset>
            </wp:positionH>
            <wp:positionV relativeFrom="paragraph">
              <wp:posOffset>-158750</wp:posOffset>
            </wp:positionV>
            <wp:extent cx="838200" cy="660400"/>
            <wp:effectExtent l="0" t="0" r="0" b="6350"/>
            <wp:wrapNone/>
            <wp:docPr id="6" name="Imagen 6" descr="Descripción: http://www.edomexaldia.com.mx/wp-content/uploads/2013/08/grand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Descripción: http://www.edomexaldia.com.mx/wp-content/uploads/2013/08/grande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6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7BA7" w:rsidRDefault="00627BA7" w:rsidP="00627BA7">
      <w:pPr>
        <w:ind w:left="709" w:right="310"/>
        <w:rPr>
          <w:rFonts w:ascii="Helvetica" w:hAnsi="Helvetica"/>
          <w:b/>
          <w:color w:val="141823"/>
          <w:sz w:val="21"/>
          <w:szCs w:val="21"/>
          <w:shd w:val="clear" w:color="auto" w:fill="FFFFFF"/>
        </w:rPr>
      </w:pPr>
    </w:p>
    <w:p w:rsidR="006A154F" w:rsidRDefault="006A154F" w:rsidP="00561895">
      <w:pPr>
        <w:spacing w:after="0"/>
        <w:ind w:left="709" w:right="310"/>
        <w:jc w:val="center"/>
        <w:rPr>
          <w:rFonts w:ascii="Helvetica" w:hAnsi="Helvetica"/>
          <w:b/>
          <w:color w:val="141823"/>
          <w:sz w:val="21"/>
          <w:szCs w:val="21"/>
          <w:shd w:val="clear" w:color="auto" w:fill="FFFFFF"/>
        </w:rPr>
      </w:pPr>
      <w:r w:rsidRPr="00CE7A74">
        <w:rPr>
          <w:rFonts w:ascii="Helvetica" w:hAnsi="Helvetica"/>
          <w:b/>
          <w:color w:val="141823"/>
          <w:sz w:val="21"/>
          <w:szCs w:val="21"/>
          <w:shd w:val="clear" w:color="auto" w:fill="FFFFFF"/>
        </w:rPr>
        <w:t>"2015. Año del Bicentenario Luctuoso de José María Morelos y Pavón"</w:t>
      </w:r>
    </w:p>
    <w:p w:rsidR="00561895" w:rsidRDefault="00561895" w:rsidP="00561895">
      <w:pPr>
        <w:spacing w:after="0"/>
        <w:ind w:left="709" w:right="31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6A154F" w:rsidRDefault="006A154F" w:rsidP="00561895">
      <w:pPr>
        <w:spacing w:after="0"/>
        <w:ind w:left="709" w:right="31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CE7A74">
        <w:rPr>
          <w:rFonts w:ascii="Arial" w:hAnsi="Arial" w:cs="Arial"/>
          <w:b/>
          <w:color w:val="000000"/>
          <w:sz w:val="24"/>
          <w:szCs w:val="24"/>
        </w:rPr>
        <w:t>ESCUELA NORMAL No. 3 DE NEZAHUALCÓYOTL</w:t>
      </w:r>
    </w:p>
    <w:p w:rsidR="006A154F" w:rsidRPr="00CE7A74" w:rsidRDefault="006A154F" w:rsidP="00561895">
      <w:pPr>
        <w:spacing w:after="0"/>
        <w:ind w:left="709" w:right="31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CE7A74">
        <w:rPr>
          <w:rFonts w:ascii="Arial" w:hAnsi="Arial" w:cs="Arial"/>
          <w:b/>
          <w:color w:val="000000"/>
          <w:sz w:val="24"/>
          <w:szCs w:val="24"/>
        </w:rPr>
        <w:t>Licenciatura En Educación Preescolar</w:t>
      </w:r>
    </w:p>
    <w:p w:rsidR="006A154F" w:rsidRDefault="006A154F" w:rsidP="00561895">
      <w:pPr>
        <w:spacing w:after="0"/>
        <w:ind w:left="709" w:right="31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CE7A74">
        <w:rPr>
          <w:rFonts w:ascii="Arial" w:hAnsi="Arial" w:cs="Arial"/>
          <w:b/>
          <w:color w:val="000000"/>
          <w:sz w:val="24"/>
          <w:szCs w:val="24"/>
        </w:rPr>
        <w:t>PLAN DE ESTUDIOS 2012.</w:t>
      </w:r>
    </w:p>
    <w:p w:rsidR="00627BA7" w:rsidRDefault="00627BA7" w:rsidP="006A154F">
      <w:pPr>
        <w:ind w:left="709" w:right="31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6A154F" w:rsidRDefault="006A154F" w:rsidP="00AE5951">
      <w:pPr>
        <w:pStyle w:val="Prrafodelista"/>
        <w:numPr>
          <w:ilvl w:val="0"/>
          <w:numId w:val="1"/>
        </w:numPr>
        <w:spacing w:after="0"/>
        <w:ind w:right="310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AE5951">
        <w:rPr>
          <w:rFonts w:ascii="Arial" w:hAnsi="Arial" w:cs="Arial"/>
          <w:b/>
          <w:color w:val="000000"/>
          <w:sz w:val="24"/>
          <w:szCs w:val="24"/>
          <w:u w:val="single"/>
        </w:rPr>
        <w:t>HERRAMIENTAS BÁSICAS PARA LA INVESTIGACIÓN EDUCATIVA</w:t>
      </w:r>
    </w:p>
    <w:p w:rsidR="00561895" w:rsidRPr="00AE5951" w:rsidRDefault="00561895" w:rsidP="00561895">
      <w:pPr>
        <w:pStyle w:val="Prrafodelista"/>
        <w:spacing w:after="0"/>
        <w:ind w:left="1069" w:right="310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AE5951" w:rsidRPr="00AE5951" w:rsidRDefault="00AE5951" w:rsidP="00AE5951">
      <w:pPr>
        <w:pStyle w:val="Prrafodelista"/>
        <w:spacing w:after="0"/>
        <w:ind w:left="1069" w:right="310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6A154F" w:rsidRPr="00CE7A74" w:rsidRDefault="00561895" w:rsidP="006A154F">
      <w:pPr>
        <w:spacing w:after="0"/>
        <w:ind w:left="709" w:right="310"/>
        <w:jc w:val="center"/>
        <w:rPr>
          <w:rFonts w:ascii="Arial" w:hAnsi="Arial" w:cs="Arial"/>
          <w:b/>
          <w:color w:val="000000"/>
          <w:sz w:val="40"/>
          <w:szCs w:val="24"/>
          <w:u w:val="single"/>
        </w:rPr>
      </w:pPr>
      <w:r w:rsidRPr="00561895">
        <w:rPr>
          <w:rFonts w:ascii="Arial" w:hAnsi="Arial" w:cs="Arial"/>
          <w:b/>
          <w:color w:val="000000"/>
          <w:sz w:val="40"/>
          <w:szCs w:val="24"/>
          <w:u w:val="single"/>
        </w:rPr>
        <w:t>ESTRATEGIAS DE BÚSQUEDA</w:t>
      </w:r>
      <w:r>
        <w:rPr>
          <w:rFonts w:ascii="Arial" w:hAnsi="Arial" w:cs="Arial"/>
          <w:b/>
          <w:color w:val="000000"/>
          <w:sz w:val="40"/>
          <w:szCs w:val="24"/>
          <w:u w:val="single"/>
        </w:rPr>
        <w:t xml:space="preserve"> DE</w:t>
      </w:r>
      <w:r w:rsidRPr="00561895">
        <w:rPr>
          <w:rFonts w:ascii="Arial" w:hAnsi="Arial" w:cs="Arial"/>
          <w:b/>
          <w:color w:val="000000"/>
          <w:sz w:val="40"/>
          <w:szCs w:val="24"/>
          <w:u w:val="single"/>
        </w:rPr>
        <w:t xml:space="preserve"> </w:t>
      </w:r>
      <w:r>
        <w:rPr>
          <w:rFonts w:ascii="Arial" w:hAnsi="Arial" w:cs="Arial"/>
          <w:b/>
          <w:color w:val="000000"/>
          <w:sz w:val="40"/>
          <w:szCs w:val="24"/>
          <w:u w:val="single"/>
        </w:rPr>
        <w:t>INFORMACIÓN</w:t>
      </w:r>
    </w:p>
    <w:p w:rsidR="006A154F" w:rsidRDefault="00561895" w:rsidP="006A154F">
      <w:pPr>
        <w:spacing w:after="0"/>
        <w:ind w:left="709" w:right="31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Diagrama de flujo en equipo</w:t>
      </w:r>
    </w:p>
    <w:p w:rsidR="00627BA7" w:rsidRDefault="00627BA7" w:rsidP="006A154F">
      <w:pPr>
        <w:spacing w:after="0"/>
        <w:ind w:left="709" w:right="310"/>
        <w:jc w:val="center"/>
        <w:rPr>
          <w:rFonts w:ascii="Arial" w:hAnsi="Arial" w:cs="Arial"/>
          <w:color w:val="000000"/>
          <w:sz w:val="24"/>
          <w:szCs w:val="24"/>
        </w:rPr>
      </w:pPr>
    </w:p>
    <w:p w:rsidR="00627BA7" w:rsidRPr="00AE5951" w:rsidRDefault="00627BA7" w:rsidP="00561895">
      <w:pPr>
        <w:tabs>
          <w:tab w:val="left" w:pos="851"/>
        </w:tabs>
        <w:spacing w:after="0" w:line="240" w:lineRule="auto"/>
        <w:ind w:left="567" w:right="2011"/>
        <w:jc w:val="both"/>
        <w:rPr>
          <w:rFonts w:ascii="Bookman Old Style" w:hAnsi="Bookman Old Style" w:cs="Arial"/>
          <w:sz w:val="20"/>
          <w:szCs w:val="20"/>
        </w:rPr>
      </w:pPr>
      <w:r w:rsidRPr="00AE5951">
        <w:rPr>
          <w:rFonts w:ascii="Bookman Old Style" w:hAnsi="Bookman Old Style" w:cs="Arial"/>
          <w:sz w:val="20"/>
          <w:szCs w:val="20"/>
        </w:rPr>
        <w:t xml:space="preserve">Docente en formación: </w:t>
      </w:r>
      <w:r w:rsidR="00561895">
        <w:rPr>
          <w:rFonts w:ascii="Bookman Old Style" w:hAnsi="Bookman Old Style" w:cs="Arial"/>
          <w:b/>
          <w:sz w:val="20"/>
          <w:szCs w:val="20"/>
        </w:rPr>
        <w:t xml:space="preserve">CORTEÑO HERNÁNDEZ ROCIO V. Y </w:t>
      </w:r>
      <w:r w:rsidRPr="00AE5951">
        <w:rPr>
          <w:rFonts w:ascii="Bookman Old Style" w:hAnsi="Bookman Old Style" w:cs="Arial"/>
          <w:b/>
          <w:sz w:val="20"/>
          <w:szCs w:val="20"/>
        </w:rPr>
        <w:t>MARTÍNEZ IZQUIERDO ALMA DELIA</w:t>
      </w:r>
      <w:r w:rsidR="00561895">
        <w:rPr>
          <w:rFonts w:ascii="Bookman Old Style" w:hAnsi="Bookman Old Style" w:cs="Arial"/>
          <w:b/>
          <w:sz w:val="20"/>
          <w:szCs w:val="20"/>
        </w:rPr>
        <w:t xml:space="preserve"> </w:t>
      </w:r>
    </w:p>
    <w:p w:rsidR="00627BA7" w:rsidRPr="00AE5951" w:rsidRDefault="00627BA7" w:rsidP="00561895">
      <w:pPr>
        <w:tabs>
          <w:tab w:val="left" w:pos="851"/>
        </w:tabs>
        <w:spacing w:after="0" w:line="240" w:lineRule="auto"/>
        <w:ind w:left="567" w:right="2011"/>
        <w:jc w:val="both"/>
        <w:rPr>
          <w:rFonts w:ascii="Bookman Old Style" w:hAnsi="Bookman Old Style" w:cs="Arial"/>
          <w:sz w:val="20"/>
          <w:szCs w:val="20"/>
        </w:rPr>
      </w:pPr>
      <w:r w:rsidRPr="00AE5951">
        <w:rPr>
          <w:rFonts w:ascii="Bookman Old Style" w:hAnsi="Bookman Old Style" w:cs="Arial"/>
          <w:sz w:val="20"/>
          <w:szCs w:val="20"/>
        </w:rPr>
        <w:t>Numero de lista</w:t>
      </w:r>
      <w:r w:rsidRPr="00AE5951">
        <w:rPr>
          <w:rFonts w:ascii="Bookman Old Style" w:hAnsi="Bookman Old Style" w:cs="Arial"/>
          <w:b/>
          <w:sz w:val="20"/>
          <w:szCs w:val="20"/>
        </w:rPr>
        <w:t xml:space="preserve">: </w:t>
      </w:r>
      <w:r w:rsidR="00561895">
        <w:rPr>
          <w:rFonts w:ascii="Bookman Old Style" w:hAnsi="Bookman Old Style" w:cs="Arial"/>
          <w:b/>
          <w:sz w:val="20"/>
          <w:szCs w:val="20"/>
        </w:rPr>
        <w:t xml:space="preserve">2 Y </w:t>
      </w:r>
      <w:r w:rsidRPr="00AE5951">
        <w:rPr>
          <w:rFonts w:ascii="Bookman Old Style" w:hAnsi="Bookman Old Style" w:cs="Arial"/>
          <w:b/>
          <w:sz w:val="20"/>
          <w:szCs w:val="20"/>
        </w:rPr>
        <w:t>9</w:t>
      </w:r>
    </w:p>
    <w:p w:rsidR="00627BA7" w:rsidRPr="00AE5951" w:rsidRDefault="00627BA7" w:rsidP="00561895">
      <w:pPr>
        <w:tabs>
          <w:tab w:val="left" w:pos="851"/>
        </w:tabs>
        <w:spacing w:after="0" w:line="240" w:lineRule="auto"/>
        <w:ind w:left="567" w:right="2011"/>
        <w:jc w:val="both"/>
        <w:rPr>
          <w:rFonts w:ascii="Bookman Old Style" w:hAnsi="Bookman Old Style" w:cs="Arial"/>
          <w:sz w:val="20"/>
          <w:szCs w:val="20"/>
        </w:rPr>
      </w:pPr>
      <w:r w:rsidRPr="00AE5951">
        <w:rPr>
          <w:rFonts w:ascii="Bookman Old Style" w:hAnsi="Bookman Old Style" w:cs="Arial"/>
          <w:sz w:val="20"/>
          <w:szCs w:val="20"/>
        </w:rPr>
        <w:t>Quinto Semestre</w:t>
      </w:r>
    </w:p>
    <w:p w:rsidR="00627BA7" w:rsidRPr="00AE5951" w:rsidRDefault="00627BA7" w:rsidP="00561895">
      <w:pPr>
        <w:tabs>
          <w:tab w:val="left" w:pos="851"/>
        </w:tabs>
        <w:spacing w:after="0" w:line="240" w:lineRule="auto"/>
        <w:ind w:left="567" w:right="2011"/>
        <w:jc w:val="both"/>
        <w:rPr>
          <w:rFonts w:ascii="Bookman Old Style" w:hAnsi="Bookman Old Style" w:cs="Arial"/>
          <w:sz w:val="20"/>
          <w:szCs w:val="20"/>
        </w:rPr>
      </w:pPr>
      <w:r w:rsidRPr="00AE5951">
        <w:rPr>
          <w:rFonts w:ascii="Bookman Old Style" w:hAnsi="Bookman Old Style" w:cs="Arial"/>
          <w:sz w:val="20"/>
          <w:szCs w:val="20"/>
        </w:rPr>
        <w:t>3° ÚNICO</w:t>
      </w:r>
    </w:p>
    <w:p w:rsidR="00627BA7" w:rsidRPr="00AE5951" w:rsidRDefault="00627BA7" w:rsidP="00561895">
      <w:pPr>
        <w:tabs>
          <w:tab w:val="left" w:pos="851"/>
        </w:tabs>
        <w:spacing w:after="0" w:line="240" w:lineRule="auto"/>
        <w:ind w:left="567" w:right="2011"/>
        <w:jc w:val="both"/>
        <w:rPr>
          <w:rFonts w:ascii="Bookman Old Style" w:hAnsi="Bookman Old Style" w:cs="Arial"/>
          <w:b/>
          <w:sz w:val="20"/>
          <w:szCs w:val="20"/>
        </w:rPr>
      </w:pPr>
      <w:r w:rsidRPr="00AE5951">
        <w:rPr>
          <w:rFonts w:ascii="Bookman Old Style" w:hAnsi="Bookman Old Style" w:cs="Arial"/>
          <w:sz w:val="20"/>
          <w:szCs w:val="20"/>
        </w:rPr>
        <w:t>Docente</w:t>
      </w:r>
      <w:proofErr w:type="gramStart"/>
      <w:r w:rsidRPr="00AE5951">
        <w:rPr>
          <w:rFonts w:ascii="Bookman Old Style" w:hAnsi="Bookman Old Style" w:cs="Arial"/>
          <w:sz w:val="20"/>
          <w:szCs w:val="20"/>
        </w:rPr>
        <w:t xml:space="preserve">:  </w:t>
      </w:r>
      <w:r w:rsidRPr="00AE5951">
        <w:rPr>
          <w:rFonts w:ascii="Bookman Old Style" w:hAnsi="Bookman Old Style" w:cs="Arial"/>
          <w:b/>
          <w:sz w:val="20"/>
          <w:szCs w:val="20"/>
        </w:rPr>
        <w:t>MA</w:t>
      </w:r>
      <w:proofErr w:type="gramEnd"/>
      <w:r w:rsidRPr="00AE5951">
        <w:rPr>
          <w:rFonts w:ascii="Bookman Old Style" w:hAnsi="Bookman Old Style" w:cs="Arial"/>
          <w:b/>
          <w:sz w:val="20"/>
          <w:szCs w:val="20"/>
        </w:rPr>
        <w:t>. HILDA VERGARA ALONSO</w:t>
      </w:r>
    </w:p>
    <w:p w:rsidR="00627BA7" w:rsidRDefault="00627BA7" w:rsidP="00561895">
      <w:pPr>
        <w:pStyle w:val="Default"/>
        <w:tabs>
          <w:tab w:val="left" w:pos="851"/>
        </w:tabs>
        <w:ind w:left="567" w:right="2011"/>
        <w:jc w:val="both"/>
        <w:rPr>
          <w:rFonts w:ascii="Bookman Old Style" w:hAnsi="Bookman Old Style"/>
          <w:bCs/>
          <w:color w:val="auto"/>
          <w:sz w:val="20"/>
          <w:szCs w:val="20"/>
        </w:rPr>
      </w:pPr>
      <w:r w:rsidRPr="00AE5951">
        <w:rPr>
          <w:rFonts w:ascii="Bookman Old Style" w:hAnsi="Bookman Old Style"/>
          <w:b/>
          <w:bCs/>
          <w:color w:val="auto"/>
          <w:sz w:val="20"/>
          <w:szCs w:val="20"/>
        </w:rPr>
        <w:t xml:space="preserve">Unidad de aprendizaje </w:t>
      </w:r>
      <w:r>
        <w:rPr>
          <w:rFonts w:ascii="Bookman Old Style" w:hAnsi="Bookman Old Style"/>
          <w:b/>
          <w:bCs/>
          <w:color w:val="auto"/>
          <w:sz w:val="20"/>
          <w:szCs w:val="20"/>
        </w:rPr>
        <w:t>1</w:t>
      </w:r>
      <w:r w:rsidRPr="00AE5951">
        <w:rPr>
          <w:rFonts w:ascii="Bookman Old Style" w:hAnsi="Bookman Old Style"/>
          <w:bCs/>
          <w:color w:val="auto"/>
          <w:sz w:val="20"/>
          <w:szCs w:val="20"/>
        </w:rPr>
        <w:t xml:space="preserve">: La investigación educativa: búsqueda y análisis de conocimiento para orientar la práctica educativa </w:t>
      </w:r>
    </w:p>
    <w:p w:rsidR="00627BA7" w:rsidRPr="00AE5951" w:rsidRDefault="00627BA7" w:rsidP="00561895">
      <w:pPr>
        <w:pStyle w:val="Default"/>
        <w:tabs>
          <w:tab w:val="left" w:pos="851"/>
        </w:tabs>
        <w:ind w:left="567" w:right="2011"/>
        <w:jc w:val="both"/>
        <w:rPr>
          <w:rFonts w:ascii="Bookman Old Style" w:hAnsi="Bookman Old Style"/>
          <w:color w:val="auto"/>
          <w:sz w:val="20"/>
          <w:szCs w:val="20"/>
        </w:rPr>
      </w:pPr>
      <w:r w:rsidRPr="00AE5951">
        <w:rPr>
          <w:rFonts w:ascii="Bookman Old Style" w:hAnsi="Bookman Old Style"/>
          <w:b/>
          <w:bCs/>
          <w:color w:val="auto"/>
          <w:sz w:val="20"/>
          <w:szCs w:val="20"/>
        </w:rPr>
        <w:t>Contenido</w:t>
      </w:r>
      <w:r w:rsidRPr="00AE5951">
        <w:rPr>
          <w:rFonts w:ascii="Bookman Old Style" w:hAnsi="Bookman Old Style"/>
          <w:bCs/>
          <w:color w:val="auto"/>
          <w:sz w:val="20"/>
          <w:szCs w:val="20"/>
        </w:rPr>
        <w:t>:</w:t>
      </w:r>
      <w:r w:rsidRPr="00627BA7">
        <w:rPr>
          <w:rFonts w:ascii="Bookman Old Style" w:hAnsi="Bookman Old Style"/>
          <w:b/>
          <w:bCs/>
          <w:color w:val="auto"/>
          <w:sz w:val="20"/>
          <w:szCs w:val="20"/>
        </w:rPr>
        <w:t xml:space="preserve"> </w:t>
      </w:r>
      <w:r w:rsidR="00561895" w:rsidRPr="00561895">
        <w:rPr>
          <w:rFonts w:ascii="Bookman Old Style" w:hAnsi="Bookman Old Style"/>
          <w:b/>
          <w:bCs/>
          <w:color w:val="auto"/>
          <w:sz w:val="20"/>
          <w:szCs w:val="20"/>
        </w:rPr>
        <w:t xml:space="preserve">1.2. </w:t>
      </w:r>
      <w:r w:rsidR="00561895" w:rsidRPr="00561895">
        <w:rPr>
          <w:rFonts w:ascii="Bookman Old Style" w:hAnsi="Bookman Old Style"/>
          <w:bCs/>
          <w:color w:val="auto"/>
          <w:sz w:val="20"/>
          <w:szCs w:val="20"/>
        </w:rPr>
        <w:t xml:space="preserve">Estrategias de búsqueda y análisis de investigación educativa: uso sistemático y </w:t>
      </w:r>
      <w:proofErr w:type="spellStart"/>
      <w:r w:rsidR="00561895" w:rsidRPr="00561895">
        <w:rPr>
          <w:rFonts w:ascii="Bookman Old Style" w:hAnsi="Bookman Old Style"/>
          <w:bCs/>
          <w:color w:val="auto"/>
          <w:sz w:val="20"/>
          <w:szCs w:val="20"/>
        </w:rPr>
        <w:t>abarcativo</w:t>
      </w:r>
      <w:proofErr w:type="spellEnd"/>
      <w:r w:rsidR="00561895" w:rsidRPr="00561895">
        <w:rPr>
          <w:rFonts w:ascii="Bookman Old Style" w:hAnsi="Bookman Old Style"/>
          <w:bCs/>
          <w:color w:val="auto"/>
          <w:sz w:val="20"/>
          <w:szCs w:val="20"/>
        </w:rPr>
        <w:t xml:space="preserve"> de bases de datos y acervos especializados digitalizados sobre la investigación educativa así como de otros recursos informáticos apoyados en las TIC.</w:t>
      </w:r>
      <w:r w:rsidRPr="00AE5951">
        <w:rPr>
          <w:rFonts w:ascii="Bookman Old Style" w:hAnsi="Bookman Old Style"/>
          <w:color w:val="auto"/>
          <w:sz w:val="20"/>
          <w:szCs w:val="20"/>
        </w:rPr>
        <w:t xml:space="preserve"> </w:t>
      </w:r>
    </w:p>
    <w:p w:rsidR="00627BA7" w:rsidRDefault="00627BA7" w:rsidP="00561895">
      <w:pPr>
        <w:pStyle w:val="Default"/>
        <w:tabs>
          <w:tab w:val="left" w:pos="851"/>
        </w:tabs>
        <w:ind w:left="567" w:right="2011"/>
        <w:jc w:val="both"/>
        <w:rPr>
          <w:rFonts w:ascii="Bookman Old Style" w:hAnsi="Bookman Old Style"/>
          <w:bCs/>
          <w:color w:val="auto"/>
          <w:sz w:val="20"/>
          <w:szCs w:val="20"/>
        </w:rPr>
      </w:pPr>
      <w:r w:rsidRPr="00627BA7">
        <w:rPr>
          <w:rFonts w:ascii="Bookman Old Style" w:hAnsi="Bookman Old Style"/>
          <w:b/>
          <w:bCs/>
          <w:color w:val="auto"/>
          <w:sz w:val="20"/>
          <w:szCs w:val="20"/>
        </w:rPr>
        <w:t xml:space="preserve">Situación didáctica </w:t>
      </w:r>
      <w:r w:rsidR="00561895" w:rsidRPr="00561895">
        <w:rPr>
          <w:rFonts w:ascii="Bookman Old Style" w:hAnsi="Bookman Old Style"/>
          <w:b/>
          <w:bCs/>
          <w:color w:val="auto"/>
          <w:sz w:val="20"/>
          <w:szCs w:val="20"/>
        </w:rPr>
        <w:t xml:space="preserve">2. </w:t>
      </w:r>
      <w:r w:rsidR="00561895" w:rsidRPr="00561895">
        <w:rPr>
          <w:rFonts w:ascii="Bookman Old Style" w:hAnsi="Bookman Old Style"/>
          <w:bCs/>
          <w:color w:val="auto"/>
          <w:sz w:val="20"/>
          <w:szCs w:val="20"/>
        </w:rPr>
        <w:t>Búsqueda y análisis de investigación educativa</w:t>
      </w:r>
    </w:p>
    <w:p w:rsidR="00561895" w:rsidRDefault="00627BA7" w:rsidP="00561895">
      <w:pPr>
        <w:pStyle w:val="Default"/>
        <w:tabs>
          <w:tab w:val="left" w:pos="851"/>
        </w:tabs>
        <w:ind w:left="567" w:right="2011"/>
        <w:jc w:val="both"/>
        <w:rPr>
          <w:rFonts w:ascii="Bookman Old Style" w:hAnsi="Bookman Old Style"/>
          <w:color w:val="auto"/>
          <w:sz w:val="20"/>
          <w:szCs w:val="20"/>
        </w:rPr>
      </w:pPr>
      <w:r w:rsidRPr="00627BA7">
        <w:rPr>
          <w:rFonts w:ascii="Bookman Old Style" w:hAnsi="Bookman Old Style"/>
          <w:b/>
          <w:color w:val="auto"/>
          <w:sz w:val="20"/>
          <w:szCs w:val="20"/>
        </w:rPr>
        <w:t xml:space="preserve">Actividad: </w:t>
      </w:r>
      <w:r w:rsidR="00561895" w:rsidRPr="00561895">
        <w:rPr>
          <w:rFonts w:ascii="Bookman Old Style" w:hAnsi="Bookman Old Style"/>
          <w:b/>
          <w:color w:val="auto"/>
          <w:sz w:val="20"/>
          <w:szCs w:val="20"/>
        </w:rPr>
        <w:t xml:space="preserve">2.3 </w:t>
      </w:r>
      <w:r w:rsidR="00561895" w:rsidRPr="00561895">
        <w:rPr>
          <w:rFonts w:ascii="Bookman Old Style" w:hAnsi="Bookman Old Style"/>
          <w:color w:val="auto"/>
          <w:sz w:val="20"/>
          <w:szCs w:val="20"/>
        </w:rPr>
        <w:t>Elaborar diagramas de flujo (en la sección de recursos se refieren videos sobre qué son los diagramas de flujo y sitios donde pueden obtener plantillas para elaborarlos) para realizar búsquedas de información tanto virtuales como en espacios físicos (bibliotecas), compartirlos y enriquecerlos en pequeños equipos, a fin de presentarlos en sesión plenaria</w:t>
      </w:r>
      <w:r w:rsidR="00561895">
        <w:rPr>
          <w:rFonts w:ascii="Bookman Old Style" w:hAnsi="Bookman Old Style"/>
          <w:color w:val="auto"/>
          <w:sz w:val="20"/>
          <w:szCs w:val="20"/>
        </w:rPr>
        <w:t>.</w:t>
      </w:r>
    </w:p>
    <w:p w:rsidR="00561895" w:rsidRPr="00561895" w:rsidRDefault="00561895" w:rsidP="00561895">
      <w:pPr>
        <w:pStyle w:val="Default"/>
        <w:tabs>
          <w:tab w:val="left" w:pos="851"/>
        </w:tabs>
        <w:ind w:left="567" w:right="2011"/>
        <w:jc w:val="both"/>
        <w:rPr>
          <w:rFonts w:ascii="Bookman Old Style" w:hAnsi="Bookman Old Style"/>
          <w:color w:val="auto"/>
          <w:sz w:val="20"/>
          <w:szCs w:val="20"/>
        </w:rPr>
      </w:pPr>
      <w:r w:rsidRPr="00561895">
        <w:rPr>
          <w:rFonts w:ascii="Bookman Old Style" w:hAnsi="Bookman Old Style"/>
          <w:b/>
          <w:color w:val="auto"/>
          <w:sz w:val="20"/>
          <w:szCs w:val="20"/>
        </w:rPr>
        <w:t xml:space="preserve">2.4 </w:t>
      </w:r>
      <w:r w:rsidRPr="00561895">
        <w:rPr>
          <w:rFonts w:ascii="Bookman Old Style" w:hAnsi="Bookman Old Style"/>
          <w:color w:val="auto"/>
          <w:sz w:val="20"/>
          <w:szCs w:val="20"/>
        </w:rPr>
        <w:t xml:space="preserve">De manera guiada y utilizando los diagramas de flujo para realizar búsquedas de información (mismos que podrán reajustarse posterior a esta actividad), explorar las siguientes revistas mexicanas de investigación educativa (todas ellas son publicaciones reconocidas en el padrón de </w:t>
      </w:r>
      <w:proofErr w:type="spellStart"/>
      <w:r w:rsidRPr="00561895">
        <w:rPr>
          <w:rFonts w:ascii="Bookman Old Style" w:hAnsi="Bookman Old Style"/>
          <w:color w:val="auto"/>
          <w:sz w:val="20"/>
          <w:szCs w:val="20"/>
        </w:rPr>
        <w:t>Conacyt</w:t>
      </w:r>
      <w:proofErr w:type="spellEnd"/>
      <w:r w:rsidRPr="00561895">
        <w:rPr>
          <w:rFonts w:ascii="Bookman Old Style" w:hAnsi="Bookman Old Style"/>
          <w:color w:val="auto"/>
          <w:sz w:val="20"/>
          <w:szCs w:val="20"/>
        </w:rPr>
        <w:t>):</w:t>
      </w:r>
      <w:r>
        <w:rPr>
          <w:rFonts w:ascii="Bookman Old Style" w:hAnsi="Bookman Old Style"/>
          <w:color w:val="auto"/>
          <w:sz w:val="20"/>
          <w:szCs w:val="20"/>
        </w:rPr>
        <w:t xml:space="preserve"> </w:t>
      </w:r>
      <w:r w:rsidRPr="00561895">
        <w:rPr>
          <w:rFonts w:ascii="Bookman Old Style" w:hAnsi="Bookman Old Style"/>
          <w:color w:val="auto"/>
          <w:sz w:val="20"/>
          <w:szCs w:val="20"/>
        </w:rPr>
        <w:t>Revista Mex</w:t>
      </w:r>
      <w:r>
        <w:rPr>
          <w:rFonts w:ascii="Bookman Old Style" w:hAnsi="Bookman Old Style"/>
          <w:color w:val="auto"/>
          <w:sz w:val="20"/>
          <w:szCs w:val="20"/>
        </w:rPr>
        <w:t xml:space="preserve">icana de Investigación Educativa, </w:t>
      </w:r>
      <w:r w:rsidRPr="00561895">
        <w:rPr>
          <w:rFonts w:ascii="Bookman Old Style" w:hAnsi="Bookman Old Style"/>
          <w:color w:val="auto"/>
          <w:sz w:val="20"/>
          <w:szCs w:val="20"/>
        </w:rPr>
        <w:t>Revista de la Educación Superior</w:t>
      </w:r>
      <w:r>
        <w:rPr>
          <w:rFonts w:ascii="Bookman Old Style" w:hAnsi="Bookman Old Style"/>
          <w:color w:val="auto"/>
          <w:sz w:val="20"/>
          <w:szCs w:val="20"/>
        </w:rPr>
        <w:t xml:space="preserve">, </w:t>
      </w:r>
      <w:r w:rsidRPr="00561895">
        <w:rPr>
          <w:rFonts w:ascii="Bookman Old Style" w:hAnsi="Bookman Old Style"/>
          <w:color w:val="auto"/>
          <w:sz w:val="20"/>
          <w:szCs w:val="20"/>
        </w:rPr>
        <w:t>Revista Electrónica de Investigación Educativa</w:t>
      </w:r>
      <w:r>
        <w:rPr>
          <w:rFonts w:ascii="Bookman Old Style" w:hAnsi="Bookman Old Style"/>
          <w:color w:val="auto"/>
          <w:sz w:val="20"/>
          <w:szCs w:val="20"/>
        </w:rPr>
        <w:t xml:space="preserve">, </w:t>
      </w:r>
      <w:r w:rsidRPr="00561895">
        <w:rPr>
          <w:rFonts w:ascii="Bookman Old Style" w:hAnsi="Bookman Old Style"/>
          <w:color w:val="auto"/>
          <w:sz w:val="20"/>
          <w:szCs w:val="20"/>
        </w:rPr>
        <w:t>Revista Perfiles Educativos</w:t>
      </w:r>
      <w:r>
        <w:rPr>
          <w:rFonts w:ascii="Bookman Old Style" w:hAnsi="Bookman Old Style"/>
          <w:color w:val="auto"/>
          <w:sz w:val="20"/>
          <w:szCs w:val="20"/>
        </w:rPr>
        <w:t>.</w:t>
      </w:r>
    </w:p>
    <w:p w:rsidR="00627BA7" w:rsidRPr="00AE5951" w:rsidRDefault="00561895" w:rsidP="00561895">
      <w:pPr>
        <w:pStyle w:val="Default"/>
        <w:tabs>
          <w:tab w:val="left" w:pos="851"/>
        </w:tabs>
        <w:ind w:left="567" w:right="2011"/>
        <w:jc w:val="both"/>
        <w:rPr>
          <w:rFonts w:ascii="Bookman Old Style" w:hAnsi="Bookman Old Style"/>
          <w:color w:val="auto"/>
          <w:sz w:val="20"/>
          <w:szCs w:val="20"/>
        </w:rPr>
      </w:pPr>
      <w:r>
        <w:rPr>
          <w:rFonts w:ascii="Bookman Old Style" w:hAnsi="Bookman Old Style"/>
          <w:b/>
          <w:color w:val="auto"/>
          <w:sz w:val="22"/>
          <w:szCs w:val="20"/>
        </w:rPr>
        <w:t>TAREA 2</w:t>
      </w:r>
      <w:r w:rsidR="00627BA7" w:rsidRPr="00627BA7">
        <w:rPr>
          <w:rFonts w:ascii="Bookman Old Style" w:hAnsi="Bookman Old Style"/>
          <w:b/>
          <w:color w:val="auto"/>
          <w:sz w:val="22"/>
          <w:szCs w:val="20"/>
        </w:rPr>
        <w:t>.</w:t>
      </w:r>
      <w:r w:rsidR="00627BA7" w:rsidRPr="00627BA7">
        <w:rPr>
          <w:rFonts w:ascii="Bookman Old Style" w:hAnsi="Bookman Old Style"/>
          <w:color w:val="auto"/>
          <w:sz w:val="22"/>
          <w:szCs w:val="20"/>
        </w:rPr>
        <w:t xml:space="preserve"> </w:t>
      </w:r>
      <w:r w:rsidRPr="00561895">
        <w:rPr>
          <w:rFonts w:ascii="Bookman Old Style" w:hAnsi="Bookman Old Style"/>
          <w:color w:val="auto"/>
          <w:sz w:val="20"/>
          <w:szCs w:val="20"/>
        </w:rPr>
        <w:t>Elaboración de diagramas de flujo para realizar búsquedas de información tanto individuales como en equipo, identificando pasos clave y puntos críticos en la ejecución de búsquedas.</w:t>
      </w:r>
    </w:p>
    <w:p w:rsidR="00627BA7" w:rsidRDefault="00627BA7" w:rsidP="00627BA7">
      <w:pPr>
        <w:ind w:right="4563"/>
        <w:jc w:val="right"/>
        <w:rPr>
          <w:rStyle w:val="Textoennegrita"/>
          <w:rFonts w:ascii="Bookman Old Style" w:hAnsi="Bookman Old Style" w:cs="Arial"/>
          <w:b w:val="0"/>
          <w:sz w:val="20"/>
          <w:szCs w:val="20"/>
          <w:shd w:val="clear" w:color="auto" w:fill="FFFFFF"/>
        </w:rPr>
      </w:pPr>
      <w:r w:rsidRPr="00CE7A74">
        <w:rPr>
          <w:rFonts w:ascii="Calibri" w:hAnsi="Calibri" w:cs="Times New Roman"/>
          <w:noProof/>
          <w:lang w:eastAsia="es-MX"/>
        </w:rPr>
        <w:drawing>
          <wp:anchor distT="0" distB="0" distL="114300" distR="114300" simplePos="0" relativeHeight="251662336" behindDoc="0" locked="0" layoutInCell="1" allowOverlap="1" wp14:anchorId="7C546381" wp14:editId="4C7A4087">
            <wp:simplePos x="0" y="0"/>
            <wp:positionH relativeFrom="column">
              <wp:posOffset>55031</wp:posOffset>
            </wp:positionH>
            <wp:positionV relativeFrom="paragraph">
              <wp:posOffset>229598</wp:posOffset>
            </wp:positionV>
            <wp:extent cx="1054735" cy="1020445"/>
            <wp:effectExtent l="0" t="0" r="0" b="8255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EFEFC"/>
                        </a:clrFrom>
                        <a:clrTo>
                          <a:srgbClr val="FEFEF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9" r="58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1020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154F" w:rsidRPr="00CE7A74" w:rsidRDefault="006A154F" w:rsidP="00627BA7">
      <w:pPr>
        <w:ind w:right="310"/>
        <w:jc w:val="right"/>
        <w:rPr>
          <w:rFonts w:ascii="Arial" w:hAnsi="Arial" w:cs="Arial"/>
          <w:b/>
          <w:color w:val="000000"/>
          <w:sz w:val="24"/>
          <w:szCs w:val="24"/>
        </w:rPr>
      </w:pPr>
      <w:r w:rsidRPr="00CE7A74">
        <w:rPr>
          <w:rFonts w:ascii="Arial" w:hAnsi="Arial" w:cs="Arial"/>
          <w:b/>
          <w:color w:val="000000"/>
          <w:sz w:val="24"/>
          <w:szCs w:val="24"/>
        </w:rPr>
        <w:t xml:space="preserve">Fecha: </w:t>
      </w:r>
      <w:r w:rsidR="000C1282">
        <w:rPr>
          <w:rFonts w:ascii="Arial" w:hAnsi="Arial" w:cs="Arial"/>
          <w:b/>
          <w:color w:val="000000"/>
          <w:sz w:val="24"/>
          <w:szCs w:val="24"/>
        </w:rPr>
        <w:t>0</w:t>
      </w:r>
      <w:r w:rsidR="00561895">
        <w:rPr>
          <w:rFonts w:ascii="Arial" w:hAnsi="Arial" w:cs="Arial"/>
          <w:b/>
          <w:color w:val="000000"/>
          <w:sz w:val="24"/>
          <w:szCs w:val="24"/>
        </w:rPr>
        <w:t>8</w:t>
      </w:r>
      <w:bookmarkStart w:id="0" w:name="_GoBack"/>
      <w:bookmarkEnd w:id="0"/>
      <w:r>
        <w:rPr>
          <w:rFonts w:ascii="Arial" w:hAnsi="Arial" w:cs="Arial"/>
          <w:b/>
          <w:color w:val="000000"/>
          <w:sz w:val="24"/>
          <w:szCs w:val="24"/>
        </w:rPr>
        <w:t xml:space="preserve"> de septiembre de 2015</w:t>
      </w:r>
    </w:p>
    <w:p w:rsidR="006A154F" w:rsidRPr="00CE7A74" w:rsidRDefault="006A154F" w:rsidP="006A154F">
      <w:pPr>
        <w:ind w:left="709" w:right="31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CE7A74">
        <w:rPr>
          <w:rFonts w:ascii="Gotham HTF" w:hAnsi="Gotham HTF"/>
          <w:b/>
          <w:bCs/>
          <w:color w:val="000000"/>
          <w:sz w:val="14"/>
          <w:szCs w:val="16"/>
        </w:rPr>
        <w:t>SECRETARÍA DE EDUCACIÓN</w:t>
      </w:r>
    </w:p>
    <w:p w:rsidR="006A154F" w:rsidRPr="00CE7A74" w:rsidRDefault="006A154F" w:rsidP="006A154F">
      <w:pPr>
        <w:tabs>
          <w:tab w:val="left" w:pos="708"/>
          <w:tab w:val="center" w:pos="4419"/>
          <w:tab w:val="right" w:pos="8838"/>
        </w:tabs>
        <w:spacing w:after="0" w:line="240" w:lineRule="auto"/>
        <w:ind w:left="709" w:right="310"/>
        <w:jc w:val="center"/>
        <w:rPr>
          <w:rFonts w:ascii="Gotham Medium" w:eastAsia="Calibri" w:hAnsi="Gotham Medium" w:cs="Times New Roman"/>
          <w:b/>
          <w:color w:val="000000"/>
          <w:sz w:val="14"/>
          <w:szCs w:val="16"/>
          <w:lang w:val="es-AR"/>
        </w:rPr>
      </w:pPr>
    </w:p>
    <w:p w:rsidR="006A154F" w:rsidRPr="00CE7A74" w:rsidRDefault="006A154F" w:rsidP="006A154F">
      <w:pPr>
        <w:tabs>
          <w:tab w:val="left" w:pos="708"/>
          <w:tab w:val="center" w:pos="4419"/>
          <w:tab w:val="right" w:pos="8838"/>
        </w:tabs>
        <w:spacing w:after="0" w:line="240" w:lineRule="auto"/>
        <w:ind w:left="709" w:right="310"/>
        <w:jc w:val="center"/>
        <w:rPr>
          <w:rFonts w:ascii="Gotham Medium" w:eastAsia="Calibri" w:hAnsi="Gotham Medium" w:cs="Times New Roman"/>
          <w:color w:val="000000"/>
          <w:sz w:val="14"/>
          <w:szCs w:val="16"/>
          <w:lang w:val="es-AR"/>
        </w:rPr>
      </w:pPr>
      <w:r w:rsidRPr="00CE7A74">
        <w:rPr>
          <w:rFonts w:ascii="Gotham Medium" w:eastAsia="Calibri" w:hAnsi="Gotham Medium" w:cs="Times New Roman"/>
          <w:color w:val="000000"/>
          <w:sz w:val="14"/>
          <w:szCs w:val="16"/>
          <w:lang w:val="es-AR"/>
        </w:rPr>
        <w:t>SUBSECRETARÍA DE EDUCACIÓN BÁSICA Y NORMAL</w:t>
      </w:r>
    </w:p>
    <w:p w:rsidR="006A154F" w:rsidRPr="00CE7A74" w:rsidRDefault="00627BA7" w:rsidP="006A154F">
      <w:pPr>
        <w:spacing w:line="360" w:lineRule="auto"/>
        <w:ind w:left="709" w:right="310"/>
        <w:jc w:val="center"/>
        <w:rPr>
          <w:rFonts w:ascii="Arial" w:hAnsi="Arial" w:cs="Arial"/>
          <w:b/>
        </w:rPr>
      </w:pPr>
      <w:r w:rsidRPr="00CE7A74">
        <w:rPr>
          <w:rFonts w:ascii="Calibri" w:hAnsi="Calibri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0A4DD8" wp14:editId="6B58FFED">
                <wp:simplePos x="0" y="0"/>
                <wp:positionH relativeFrom="column">
                  <wp:posOffset>45720</wp:posOffset>
                </wp:positionH>
                <wp:positionV relativeFrom="paragraph">
                  <wp:posOffset>18415</wp:posOffset>
                </wp:positionV>
                <wp:extent cx="6593840" cy="731520"/>
                <wp:effectExtent l="0" t="0" r="16510" b="11430"/>
                <wp:wrapNone/>
                <wp:docPr id="2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84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39A5" w:rsidRDefault="009B39A5" w:rsidP="006A154F">
                            <w:pPr>
                              <w:pStyle w:val="Sinespaciado"/>
                              <w:shd w:val="clear" w:color="auto" w:fill="BFBFBF"/>
                              <w:jc w:val="center"/>
                              <w:rPr>
                                <w:rFonts w:ascii="Gill Sans MT" w:hAnsi="Gill Sans MT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0"/>
                                <w:szCs w:val="10"/>
                              </w:rPr>
                              <w:t>SAN MATEO Y NARVARTE S/N COL. AMPL. VICENTE VILLADA CD. NEZAHUALCOYOTL, C. P. 57710</w:t>
                            </w:r>
                          </w:p>
                          <w:p w:rsidR="009B39A5" w:rsidRDefault="009B39A5" w:rsidP="006A154F">
                            <w:pPr>
                              <w:pStyle w:val="Sinespaciado"/>
                              <w:shd w:val="clear" w:color="auto" w:fill="BFBFBF"/>
                              <w:jc w:val="center"/>
                              <w:rPr>
                                <w:rFonts w:ascii="Gill Sans MT" w:hAnsi="Gill Sans MT"/>
                                <w:sz w:val="10"/>
                                <w:szCs w:val="10"/>
                                <w:lang w:val="fr-FR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0"/>
                                <w:szCs w:val="10"/>
                                <w:lang w:val="fr-FR"/>
                              </w:rPr>
                              <w:t>TEL/FAX  57 97 16 43</w:t>
                            </w:r>
                          </w:p>
                          <w:p w:rsidR="009B39A5" w:rsidRDefault="00561895" w:rsidP="006A154F">
                            <w:pPr>
                              <w:pStyle w:val="Sinespaciado"/>
                              <w:shd w:val="clear" w:color="auto" w:fill="BFBFBF"/>
                              <w:jc w:val="center"/>
                              <w:rPr>
                                <w:rFonts w:ascii="Gill Sans MT" w:hAnsi="Gill Sans MT"/>
                                <w:b/>
                                <w:sz w:val="10"/>
                                <w:szCs w:val="10"/>
                                <w:lang w:val="fr-FR"/>
                              </w:rPr>
                            </w:pPr>
                            <w:hyperlink r:id="rId9" w:history="1">
                              <w:r w:rsidR="009B39A5">
                                <w:rPr>
                                  <w:rStyle w:val="Hipervnculo"/>
                                  <w:rFonts w:ascii="Gill Sans MT" w:hAnsi="Gill Sans MT"/>
                                  <w:b/>
                                  <w:sz w:val="10"/>
                                  <w:szCs w:val="10"/>
                                  <w:lang w:val="fr-FR"/>
                                </w:rPr>
                                <w:t>normal3neza@prodigy</w:t>
                              </w:r>
                            </w:hyperlink>
                            <w:r w:rsidR="009B39A5">
                              <w:rPr>
                                <w:rFonts w:ascii="Gill Sans MT" w:hAnsi="Gill Sans MT"/>
                                <w:b/>
                                <w:sz w:val="10"/>
                                <w:szCs w:val="10"/>
                                <w:lang w:val="fr-FR"/>
                              </w:rPr>
                              <w:t>.net.mx</w:t>
                            </w:r>
                          </w:p>
                          <w:p w:rsidR="009B39A5" w:rsidRDefault="009B39A5" w:rsidP="006A154F">
                            <w:pPr>
                              <w:shd w:val="clear" w:color="auto" w:fill="BFBFBF"/>
                              <w:jc w:val="center"/>
                              <w:rPr>
                                <w:rFonts w:ascii="Harabara" w:hAnsi="Harabara" w:cs="Arial"/>
                                <w:b/>
                                <w:sz w:val="10"/>
                                <w:szCs w:val="10"/>
                                <w:lang w:val="en-US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0"/>
                                <w:szCs w:val="10"/>
                                <w:lang w:val="fr-FR"/>
                              </w:rPr>
                              <w:t>C.C.T. 15ENS0047T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.6pt;margin-top:1.45pt;width:519.2pt;height:5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" filled="f" stroked="f">
                <v:textbox inset="0,0,0,0">
                  <w:txbxContent>
                    <w:p w:rsidR="009B39A5" w:rsidRDefault="009B39A5" w:rsidP="006A154F">
                      <w:pPr>
                        <w:pStyle w:val="Sinespaciado"/>
                        <w:shd w:val="clear" w:color="auto" w:fill="BFBFBF"/>
                        <w:jc w:val="center"/>
                        <w:rPr>
                          <w:rFonts w:ascii="Gill Sans MT" w:hAnsi="Gill Sans MT"/>
                          <w:sz w:val="10"/>
                          <w:szCs w:val="10"/>
                        </w:rPr>
                      </w:pPr>
                      <w:r>
                        <w:rPr>
                          <w:rFonts w:ascii="Gill Sans MT" w:hAnsi="Gill Sans MT"/>
                          <w:sz w:val="10"/>
                          <w:szCs w:val="10"/>
                        </w:rPr>
                        <w:t>SAN MATEO Y NARVARTE S/N COL. AMPL. VICENTE VILLADA CD. NEZAHUALCOYOTL, C. P. 57710</w:t>
                      </w:r>
                    </w:p>
                    <w:p w:rsidR="009B39A5" w:rsidRDefault="009B39A5" w:rsidP="006A154F">
                      <w:pPr>
                        <w:pStyle w:val="Sinespaciado"/>
                        <w:shd w:val="clear" w:color="auto" w:fill="BFBFBF"/>
                        <w:jc w:val="center"/>
                        <w:rPr>
                          <w:rFonts w:ascii="Gill Sans MT" w:hAnsi="Gill Sans MT"/>
                          <w:sz w:val="10"/>
                          <w:szCs w:val="10"/>
                          <w:lang w:val="fr-FR"/>
                        </w:rPr>
                      </w:pPr>
                      <w:r>
                        <w:rPr>
                          <w:rFonts w:ascii="Gill Sans MT" w:hAnsi="Gill Sans MT"/>
                          <w:sz w:val="10"/>
                          <w:szCs w:val="10"/>
                          <w:lang w:val="fr-FR"/>
                        </w:rPr>
                        <w:t>TEL/FAX  57 97 16 43</w:t>
                      </w:r>
                    </w:p>
                    <w:p w:rsidR="009B39A5" w:rsidRDefault="00561895" w:rsidP="006A154F">
                      <w:pPr>
                        <w:pStyle w:val="Sinespaciado"/>
                        <w:shd w:val="clear" w:color="auto" w:fill="BFBFBF"/>
                        <w:jc w:val="center"/>
                        <w:rPr>
                          <w:rFonts w:ascii="Gill Sans MT" w:hAnsi="Gill Sans MT"/>
                          <w:b/>
                          <w:sz w:val="10"/>
                          <w:szCs w:val="10"/>
                          <w:lang w:val="fr-FR"/>
                        </w:rPr>
                      </w:pPr>
                      <w:hyperlink r:id="rId10" w:history="1">
                        <w:r w:rsidR="009B39A5">
                          <w:rPr>
                            <w:rStyle w:val="Hipervnculo"/>
                            <w:rFonts w:ascii="Gill Sans MT" w:hAnsi="Gill Sans MT"/>
                            <w:b/>
                            <w:sz w:val="10"/>
                            <w:szCs w:val="10"/>
                            <w:lang w:val="fr-FR"/>
                          </w:rPr>
                          <w:t>normal3neza@prodigy</w:t>
                        </w:r>
                      </w:hyperlink>
                      <w:r w:rsidR="009B39A5">
                        <w:rPr>
                          <w:rFonts w:ascii="Gill Sans MT" w:hAnsi="Gill Sans MT"/>
                          <w:b/>
                          <w:sz w:val="10"/>
                          <w:szCs w:val="10"/>
                          <w:lang w:val="fr-FR"/>
                        </w:rPr>
                        <w:t>.net.mx</w:t>
                      </w:r>
                    </w:p>
                    <w:p w:rsidR="009B39A5" w:rsidRDefault="009B39A5" w:rsidP="006A154F">
                      <w:pPr>
                        <w:shd w:val="clear" w:color="auto" w:fill="BFBFBF"/>
                        <w:jc w:val="center"/>
                        <w:rPr>
                          <w:rFonts w:ascii="Harabara" w:hAnsi="Harabara" w:cs="Arial"/>
                          <w:b/>
                          <w:sz w:val="10"/>
                          <w:szCs w:val="10"/>
                          <w:lang w:val="en-US"/>
                        </w:rPr>
                      </w:pPr>
                      <w:r>
                        <w:rPr>
                          <w:rFonts w:ascii="Gill Sans MT" w:hAnsi="Gill Sans MT"/>
                          <w:sz w:val="10"/>
                          <w:szCs w:val="10"/>
                          <w:lang w:val="fr-FR"/>
                        </w:rPr>
                        <w:t>C.C.T. 15ENS0047T</w:t>
                      </w:r>
                    </w:p>
                  </w:txbxContent>
                </v:textbox>
              </v:shape>
            </w:pict>
          </mc:Fallback>
        </mc:AlternateContent>
      </w:r>
      <w:r w:rsidR="006A154F" w:rsidRPr="00CE7A74">
        <w:rPr>
          <w:rFonts w:ascii="Gotham Book" w:hAnsi="Gotham Book"/>
          <w:color w:val="000000"/>
          <w:sz w:val="14"/>
          <w:szCs w:val="16"/>
        </w:rPr>
        <w:t>DIRECCIÓN GENERAL DE EDUCACIÓN NO</w:t>
      </w:r>
    </w:p>
    <w:p w:rsidR="006A154F" w:rsidRPr="00CE7A74" w:rsidRDefault="006A154F" w:rsidP="006A154F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6A154F" w:rsidRDefault="006A154F" w:rsidP="006A154F"/>
    <w:p w:rsidR="004B7CD8" w:rsidRDefault="004B7CD8">
      <w:pPr>
        <w:sectPr w:rsidR="004B7CD8" w:rsidSect="004B7CD8">
          <w:pgSz w:w="12240" w:h="15840"/>
          <w:pgMar w:top="720" w:right="720" w:bottom="720" w:left="720" w:header="709" w:footer="709" w:gutter="0"/>
          <w:cols w:space="708"/>
          <w:docGrid w:linePitch="360"/>
        </w:sectPr>
      </w:pPr>
    </w:p>
    <w:p w:rsidR="006A154F" w:rsidRDefault="006A154F">
      <w:pPr>
        <w:sectPr w:rsidR="006A154F" w:rsidSect="006A154F">
          <w:pgSz w:w="15840" w:h="12240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C32B5C" w:rsidRDefault="00C32B5C"/>
    <w:sectPr w:rsidR="00C32B5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tham HTF">
    <w:altName w:val="Arial"/>
    <w:panose1 w:val="00000000000000000000"/>
    <w:charset w:val="00"/>
    <w:family w:val="modern"/>
    <w:notTrueType/>
    <w:pitch w:val="variable"/>
    <w:sig w:usb0="00000001" w:usb1="50000048" w:usb2="00000000" w:usb3="00000000" w:csb0="00000111" w:csb1="00000000"/>
  </w:font>
  <w:font w:name="Gotham Medium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arabara">
    <w:altName w:val="Tw Cen MT Condensed Extra Bold"/>
    <w:charset w:val="00"/>
    <w:family w:val="swiss"/>
    <w:pitch w:val="variable"/>
    <w:sig w:usb0="00000003" w:usb1="00000000" w:usb2="00000000" w:usb3="00000000" w:csb0="00000001" w:csb1="00000000"/>
  </w:font>
  <w:font w:name="Gotham Book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E6762"/>
    <w:multiLevelType w:val="hybridMultilevel"/>
    <w:tmpl w:val="E252F884"/>
    <w:lvl w:ilvl="0" w:tplc="60B098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B5C"/>
    <w:rsid w:val="000C1282"/>
    <w:rsid w:val="000F4602"/>
    <w:rsid w:val="00295652"/>
    <w:rsid w:val="00482E28"/>
    <w:rsid w:val="004B7CD8"/>
    <w:rsid w:val="00561895"/>
    <w:rsid w:val="00627BA7"/>
    <w:rsid w:val="00672A1F"/>
    <w:rsid w:val="006A154F"/>
    <w:rsid w:val="0086740A"/>
    <w:rsid w:val="008F565B"/>
    <w:rsid w:val="009B39A5"/>
    <w:rsid w:val="00A10601"/>
    <w:rsid w:val="00AE5951"/>
    <w:rsid w:val="00C32B5C"/>
    <w:rsid w:val="00F6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1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154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6A154F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6A154F"/>
    <w:pPr>
      <w:spacing w:after="0" w:line="240" w:lineRule="auto"/>
    </w:pPr>
    <w:rPr>
      <w:rFonts w:ascii="Calibri" w:eastAsia="Calibri" w:hAnsi="Calibri" w:cs="Times New Roman"/>
      <w:lang w:val="es-AR"/>
    </w:rPr>
  </w:style>
  <w:style w:type="paragraph" w:styleId="Prrafodelista">
    <w:name w:val="List Paragraph"/>
    <w:basedOn w:val="Normal"/>
    <w:uiPriority w:val="34"/>
    <w:qFormat/>
    <w:rsid w:val="006A154F"/>
    <w:pPr>
      <w:ind w:left="720"/>
      <w:contextualSpacing/>
    </w:pPr>
  </w:style>
  <w:style w:type="paragraph" w:customStyle="1" w:styleId="Default">
    <w:name w:val="Default"/>
    <w:rsid w:val="00AE595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AE5951"/>
    <w:rPr>
      <w:b/>
      <w:bCs/>
    </w:rPr>
  </w:style>
  <w:style w:type="character" w:customStyle="1" w:styleId="apple-converted-space">
    <w:name w:val="apple-converted-space"/>
    <w:basedOn w:val="Fuentedeprrafopredeter"/>
    <w:rsid w:val="00AE59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1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154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6A154F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6A154F"/>
    <w:pPr>
      <w:spacing w:after="0" w:line="240" w:lineRule="auto"/>
    </w:pPr>
    <w:rPr>
      <w:rFonts w:ascii="Calibri" w:eastAsia="Calibri" w:hAnsi="Calibri" w:cs="Times New Roman"/>
      <w:lang w:val="es-AR"/>
    </w:rPr>
  </w:style>
  <w:style w:type="paragraph" w:styleId="Prrafodelista">
    <w:name w:val="List Paragraph"/>
    <w:basedOn w:val="Normal"/>
    <w:uiPriority w:val="34"/>
    <w:qFormat/>
    <w:rsid w:val="006A154F"/>
    <w:pPr>
      <w:ind w:left="720"/>
      <w:contextualSpacing/>
    </w:pPr>
  </w:style>
  <w:style w:type="paragraph" w:customStyle="1" w:styleId="Default">
    <w:name w:val="Default"/>
    <w:rsid w:val="00AE595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AE5951"/>
    <w:rPr>
      <w:b/>
      <w:bCs/>
    </w:rPr>
  </w:style>
  <w:style w:type="character" w:customStyle="1" w:styleId="apple-converted-space">
    <w:name w:val="apple-converted-space"/>
    <w:basedOn w:val="Fuentedeprrafopredeter"/>
    <w:rsid w:val="00AE5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normal3neza@prodig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ormal3neza@prodigy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318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DELMA</dc:creator>
  <cp:lastModifiedBy>DELMA</cp:lastModifiedBy>
  <cp:revision>2</cp:revision>
  <dcterms:created xsi:type="dcterms:W3CDTF">2015-09-08T01:02:00Z</dcterms:created>
  <dcterms:modified xsi:type="dcterms:W3CDTF">2015-09-08T01:02:00Z</dcterms:modified>
</cp:coreProperties>
</file>