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21" w:rsidRPr="00A75F6D" w:rsidRDefault="00A56721" w:rsidP="00A56721">
      <w:pPr>
        <w:spacing w:after="0"/>
        <w:jc w:val="center"/>
        <w:rPr>
          <w:rFonts w:ascii="Arial" w:hAnsi="Arial" w:cs="Arial"/>
          <w:b/>
          <w:sz w:val="18"/>
          <w:szCs w:val="28"/>
        </w:rPr>
      </w:pPr>
      <w:r w:rsidRPr="00A75F6D">
        <w:rPr>
          <w:rFonts w:ascii="Arial" w:hAnsi="Arial" w:cs="Arial"/>
          <w:b/>
          <w:sz w:val="18"/>
          <w:szCs w:val="28"/>
        </w:rPr>
        <w:t>LICENCIATURA EN EDUCACION PREESCOLAR</w:t>
      </w:r>
    </w:p>
    <w:p w:rsidR="00A56721" w:rsidRPr="00A75F6D" w:rsidRDefault="00A56721" w:rsidP="00A56721">
      <w:pPr>
        <w:ind w:left="709" w:right="310"/>
        <w:jc w:val="center"/>
        <w:rPr>
          <w:rFonts w:ascii="Arial" w:hAnsi="Arial" w:cs="Arial"/>
          <w:b/>
          <w:color w:val="000000"/>
          <w:szCs w:val="24"/>
        </w:rPr>
      </w:pPr>
      <w:r w:rsidRPr="00A75F6D">
        <w:rPr>
          <w:rFonts w:ascii="Arial" w:hAnsi="Arial" w:cs="Arial"/>
          <w:b/>
          <w:color w:val="000000"/>
          <w:szCs w:val="24"/>
        </w:rPr>
        <w:t>PLAN DE ESTUDIOS 2012.</w:t>
      </w:r>
    </w:p>
    <w:p w:rsidR="00A56721" w:rsidRDefault="00A56721" w:rsidP="00A56721">
      <w:pPr>
        <w:jc w:val="center"/>
        <w:rPr>
          <w:rFonts w:ascii="Arial" w:hAnsi="Arial" w:cs="Arial"/>
          <w:b/>
          <w:sz w:val="28"/>
          <w:szCs w:val="28"/>
        </w:rPr>
      </w:pPr>
    </w:p>
    <w:p w:rsidR="00A56721" w:rsidRDefault="00A56721" w:rsidP="00A56721">
      <w:pPr>
        <w:jc w:val="center"/>
        <w:rPr>
          <w:rFonts w:ascii="Arial" w:hAnsi="Arial" w:cs="Arial"/>
          <w:sz w:val="24"/>
          <w:szCs w:val="28"/>
        </w:rPr>
      </w:pPr>
      <w:r w:rsidRPr="00A75F6D">
        <w:rPr>
          <w:rFonts w:ascii="Arial" w:hAnsi="Arial" w:cs="Arial"/>
          <w:sz w:val="24"/>
          <w:szCs w:val="28"/>
        </w:rPr>
        <w:t>Herramientas básicas para la investigación educativa.</w:t>
      </w:r>
    </w:p>
    <w:p w:rsidR="00A56721" w:rsidRDefault="00A56721" w:rsidP="00A56721">
      <w:pPr>
        <w:jc w:val="center"/>
        <w:rPr>
          <w:rFonts w:ascii="Arial" w:hAnsi="Arial" w:cs="Arial"/>
          <w:sz w:val="24"/>
          <w:szCs w:val="28"/>
        </w:rPr>
      </w:pPr>
    </w:p>
    <w:p w:rsidR="00A56721" w:rsidRDefault="00A56721" w:rsidP="00A56721">
      <w:pPr>
        <w:jc w:val="center"/>
        <w:rPr>
          <w:rFonts w:ascii="Arial" w:hAnsi="Arial" w:cs="Arial"/>
          <w:sz w:val="24"/>
          <w:szCs w:val="28"/>
        </w:rPr>
      </w:pPr>
    </w:p>
    <w:p w:rsidR="00A56721" w:rsidRPr="00BD11CC" w:rsidRDefault="00A56721" w:rsidP="00A56721">
      <w:pPr>
        <w:pStyle w:val="Sinespaciado"/>
        <w:jc w:val="center"/>
        <w:rPr>
          <w:rFonts w:ascii="Bookman Old Style" w:hAnsi="Bookman Old Style" w:cs="Arial"/>
          <w:b/>
          <w:sz w:val="20"/>
          <w:szCs w:val="18"/>
        </w:rPr>
      </w:pPr>
      <w:r>
        <w:rPr>
          <w:rFonts w:ascii="Bookman Old Style" w:hAnsi="Bookman Old Style" w:cs="Arial"/>
          <w:b/>
          <w:sz w:val="36"/>
          <w:szCs w:val="18"/>
          <w:u w:val="single"/>
        </w:rPr>
        <w:t>INTERPRETACIÓN DE LOS DATOS OBTENIDOS DE LAS ESCALAS</w:t>
      </w:r>
    </w:p>
    <w:p w:rsidR="00A56721" w:rsidRPr="009B5549" w:rsidRDefault="00144AD3" w:rsidP="00A56721">
      <w:pPr>
        <w:pStyle w:val="Sinespaciado"/>
        <w:jc w:val="center"/>
        <w:rPr>
          <w:rFonts w:ascii="Arial" w:hAnsi="Arial" w:cs="Arial"/>
          <w:b/>
          <w:szCs w:val="18"/>
        </w:rPr>
      </w:pPr>
      <w:r>
        <w:rPr>
          <w:rFonts w:ascii="Arial" w:hAnsi="Arial" w:cs="Arial"/>
          <w:szCs w:val="18"/>
        </w:rPr>
        <w:t>ANALISIS ESTADI</w:t>
      </w:r>
      <w:r w:rsidR="00A56721">
        <w:rPr>
          <w:rFonts w:ascii="Arial" w:hAnsi="Arial" w:cs="Arial"/>
          <w:szCs w:val="18"/>
        </w:rPr>
        <w:t>STICO</w:t>
      </w:r>
    </w:p>
    <w:p w:rsidR="00A56721" w:rsidRPr="009B5549" w:rsidRDefault="00A56721" w:rsidP="00A56721">
      <w:pPr>
        <w:pStyle w:val="Sinespaciado"/>
        <w:rPr>
          <w:rFonts w:ascii="Arial" w:hAnsi="Arial" w:cs="Arial"/>
          <w:sz w:val="18"/>
          <w:szCs w:val="18"/>
        </w:rPr>
      </w:pPr>
    </w:p>
    <w:p w:rsidR="00A56721" w:rsidRDefault="00A56721" w:rsidP="00A56721">
      <w:pPr>
        <w:pStyle w:val="Sinespaciado"/>
        <w:rPr>
          <w:rFonts w:ascii="Arial" w:hAnsi="Arial" w:cs="Arial"/>
          <w:sz w:val="18"/>
          <w:szCs w:val="18"/>
        </w:rPr>
      </w:pPr>
    </w:p>
    <w:p w:rsidR="00A56721" w:rsidRDefault="00A56721" w:rsidP="00A56721">
      <w:pPr>
        <w:pStyle w:val="Sinespaciado"/>
        <w:rPr>
          <w:rFonts w:ascii="Arial" w:hAnsi="Arial" w:cs="Arial"/>
          <w:sz w:val="18"/>
          <w:szCs w:val="18"/>
        </w:rPr>
      </w:pPr>
    </w:p>
    <w:p w:rsidR="00144AD3" w:rsidRDefault="00144AD3" w:rsidP="00A56721">
      <w:pPr>
        <w:pStyle w:val="Sinespaciado"/>
        <w:rPr>
          <w:rFonts w:ascii="Arial" w:hAnsi="Arial" w:cs="Arial"/>
          <w:sz w:val="18"/>
          <w:szCs w:val="18"/>
        </w:rPr>
      </w:pPr>
    </w:p>
    <w:p w:rsidR="00A56721" w:rsidRPr="009B5549" w:rsidRDefault="00A56721" w:rsidP="00A56721">
      <w:pPr>
        <w:pStyle w:val="Sinespaciado"/>
        <w:rPr>
          <w:rFonts w:ascii="Arial" w:hAnsi="Arial" w:cs="Arial"/>
          <w:sz w:val="18"/>
          <w:szCs w:val="18"/>
        </w:rPr>
      </w:pPr>
    </w:p>
    <w:p w:rsidR="00A56721" w:rsidRPr="009B5549" w:rsidRDefault="00A56721" w:rsidP="00A56721">
      <w:pPr>
        <w:pStyle w:val="Sinespaciado"/>
        <w:tabs>
          <w:tab w:val="left" w:pos="8080"/>
        </w:tabs>
        <w:ind w:right="2000"/>
        <w:jc w:val="both"/>
        <w:rPr>
          <w:rFonts w:ascii="Arial" w:hAnsi="Arial" w:cs="Arial"/>
          <w:b/>
          <w:sz w:val="18"/>
          <w:szCs w:val="18"/>
        </w:rPr>
      </w:pPr>
    </w:p>
    <w:p w:rsidR="00A56721" w:rsidRPr="00BF53FA" w:rsidRDefault="00A56721" w:rsidP="00A56721">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b/>
          <w:sz w:val="18"/>
          <w:szCs w:val="18"/>
        </w:rPr>
        <w:t>DOCENTES EN FORMACIÓN:</w:t>
      </w:r>
      <w:r w:rsidRPr="00BF53FA">
        <w:rPr>
          <w:rFonts w:ascii="Bookman Old Style" w:hAnsi="Bookman Old Style" w:cs="Arial"/>
          <w:sz w:val="18"/>
          <w:szCs w:val="18"/>
        </w:rPr>
        <w:t xml:space="preserve"> </w:t>
      </w:r>
      <w:r w:rsidRPr="00BF53FA">
        <w:rPr>
          <w:rFonts w:ascii="Bookman Old Style" w:hAnsi="Bookman Old Style" w:cs="Arial"/>
          <w:b/>
          <w:sz w:val="18"/>
          <w:szCs w:val="18"/>
        </w:rPr>
        <w:t>MARTÍNEZ IZQUIERDO ALMA DELIA</w:t>
      </w:r>
      <w:r w:rsidRPr="00BF53FA">
        <w:rPr>
          <w:rFonts w:ascii="Bookman Old Style" w:hAnsi="Bookman Old Style" w:cs="Arial"/>
          <w:sz w:val="18"/>
          <w:szCs w:val="18"/>
        </w:rPr>
        <w:t>.</w:t>
      </w:r>
    </w:p>
    <w:p w:rsidR="00A56721" w:rsidRPr="00BF53FA" w:rsidRDefault="00A56721" w:rsidP="00A56721">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b/>
          <w:sz w:val="18"/>
          <w:szCs w:val="18"/>
        </w:rPr>
        <w:t>NÚMEROS DE LISTA</w:t>
      </w:r>
      <w:r>
        <w:rPr>
          <w:rFonts w:ascii="Bookman Old Style" w:hAnsi="Bookman Old Style" w:cs="Arial"/>
          <w:sz w:val="18"/>
          <w:szCs w:val="18"/>
        </w:rPr>
        <w:t xml:space="preserve">: </w:t>
      </w:r>
      <w:r w:rsidRPr="00BF53FA">
        <w:rPr>
          <w:rFonts w:ascii="Bookman Old Style" w:hAnsi="Bookman Old Style" w:cs="Arial"/>
          <w:sz w:val="18"/>
          <w:szCs w:val="18"/>
        </w:rPr>
        <w:t xml:space="preserve">9. </w:t>
      </w:r>
    </w:p>
    <w:p w:rsidR="00A56721" w:rsidRPr="00BF53FA" w:rsidRDefault="00A56721" w:rsidP="00A56721">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sz w:val="18"/>
          <w:szCs w:val="18"/>
        </w:rPr>
        <w:t>QUINTO SEMESTRE</w:t>
      </w:r>
    </w:p>
    <w:p w:rsidR="00A56721" w:rsidRPr="00BF53FA" w:rsidRDefault="00A56721" w:rsidP="00A56721">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sz w:val="18"/>
          <w:szCs w:val="18"/>
        </w:rPr>
        <w:t>TERCERO ÚNICO</w:t>
      </w:r>
    </w:p>
    <w:p w:rsidR="00A56721" w:rsidRPr="00BF53FA" w:rsidRDefault="00A56721" w:rsidP="00A56721">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b/>
          <w:sz w:val="18"/>
          <w:szCs w:val="18"/>
        </w:rPr>
        <w:t>DOCENTE: MA. HILDA VERGARA ALONSO</w:t>
      </w:r>
    </w:p>
    <w:p w:rsidR="00A56721" w:rsidRPr="00BF53FA" w:rsidRDefault="00A56721" w:rsidP="00A56721">
      <w:pPr>
        <w:tabs>
          <w:tab w:val="left" w:pos="8789"/>
        </w:tabs>
        <w:spacing w:after="0"/>
        <w:ind w:right="1716"/>
        <w:jc w:val="both"/>
        <w:rPr>
          <w:rFonts w:ascii="Bookman Old Style" w:hAnsi="Bookman Old Style"/>
          <w:sz w:val="18"/>
          <w:szCs w:val="18"/>
        </w:rPr>
      </w:pPr>
      <w:r w:rsidRPr="00BF53FA">
        <w:rPr>
          <w:rFonts w:ascii="Bookman Old Style" w:hAnsi="Bookman Old Style"/>
          <w:b/>
          <w:sz w:val="18"/>
          <w:szCs w:val="18"/>
        </w:rPr>
        <w:t>UNIDAD DE APRENDIZAJE 2</w:t>
      </w:r>
      <w:r w:rsidRPr="00BF53FA">
        <w:rPr>
          <w:rFonts w:ascii="Bookman Old Style" w:hAnsi="Bookman Old Style"/>
          <w:sz w:val="18"/>
          <w:szCs w:val="18"/>
        </w:rPr>
        <w:t>. La investigación descriptiva cuantitativa, experimental y/o cuasi experimental en educación: enfoques, instrumentos y aplicaciones en el aula.</w:t>
      </w:r>
    </w:p>
    <w:p w:rsidR="00A56721" w:rsidRPr="00BF53FA" w:rsidRDefault="00A56721" w:rsidP="00A56721">
      <w:pPr>
        <w:tabs>
          <w:tab w:val="left" w:pos="8789"/>
        </w:tabs>
        <w:spacing w:after="0"/>
        <w:ind w:right="1716"/>
        <w:jc w:val="both"/>
        <w:rPr>
          <w:rFonts w:ascii="Bookman Old Style" w:hAnsi="Bookman Old Style"/>
          <w:b/>
          <w:sz w:val="18"/>
          <w:szCs w:val="18"/>
        </w:rPr>
      </w:pPr>
      <w:r w:rsidRPr="00144AD3">
        <w:rPr>
          <w:rFonts w:ascii="Bookman Old Style" w:hAnsi="Bookman Old Style"/>
          <w:b/>
          <w:sz w:val="18"/>
          <w:szCs w:val="18"/>
        </w:rPr>
        <w:t xml:space="preserve">CONTENIDO </w:t>
      </w:r>
      <w:r w:rsidR="00144AD3" w:rsidRPr="00144AD3">
        <w:rPr>
          <w:rFonts w:ascii="Bookman Old Style" w:hAnsi="Bookman Old Style"/>
          <w:b/>
          <w:sz w:val="18"/>
          <w:szCs w:val="18"/>
        </w:rPr>
        <w:t>4. Análisis de los datos</w:t>
      </w:r>
      <w:r w:rsidRPr="00BF53FA">
        <w:rPr>
          <w:rFonts w:ascii="Bookman Old Style" w:hAnsi="Bookman Old Style"/>
          <w:b/>
          <w:sz w:val="18"/>
          <w:szCs w:val="18"/>
        </w:rPr>
        <w:t>.</w:t>
      </w:r>
    </w:p>
    <w:p w:rsidR="00A56721" w:rsidRPr="00BF53FA" w:rsidRDefault="00144AD3" w:rsidP="00A56721">
      <w:pPr>
        <w:tabs>
          <w:tab w:val="left" w:pos="8789"/>
        </w:tabs>
        <w:spacing w:after="0"/>
        <w:ind w:right="1716"/>
        <w:jc w:val="both"/>
        <w:rPr>
          <w:rFonts w:ascii="Bookman Old Style" w:hAnsi="Bookman Old Style"/>
          <w:sz w:val="18"/>
          <w:szCs w:val="18"/>
        </w:rPr>
      </w:pPr>
      <w:r>
        <w:rPr>
          <w:rFonts w:ascii="Bookman Old Style" w:hAnsi="Bookman Old Style"/>
          <w:b/>
          <w:sz w:val="18"/>
          <w:szCs w:val="18"/>
        </w:rPr>
        <w:t>SITUACIÓN DIDÁCTICA 4</w:t>
      </w:r>
      <w:r w:rsidR="00A56721" w:rsidRPr="00BF53FA">
        <w:rPr>
          <w:rFonts w:ascii="Bookman Old Style" w:hAnsi="Bookman Old Style"/>
          <w:b/>
          <w:sz w:val="18"/>
          <w:szCs w:val="18"/>
        </w:rPr>
        <w:t xml:space="preserve">: </w:t>
      </w:r>
      <w:r w:rsidRPr="00144AD3">
        <w:rPr>
          <w:rFonts w:ascii="Bookman Old Style" w:hAnsi="Bookman Old Style"/>
          <w:sz w:val="18"/>
          <w:szCs w:val="18"/>
        </w:rPr>
        <w:t xml:space="preserve">La realización de estas actividades requiere un manejo básico de </w:t>
      </w:r>
      <w:proofErr w:type="spellStart"/>
      <w:r w:rsidRPr="00144AD3">
        <w:rPr>
          <w:rFonts w:ascii="Bookman Old Style" w:hAnsi="Bookman Old Style"/>
          <w:sz w:val="18"/>
          <w:szCs w:val="18"/>
        </w:rPr>
        <w:t>Statistical</w:t>
      </w:r>
      <w:proofErr w:type="spellEnd"/>
      <w:r w:rsidRPr="00144AD3">
        <w:rPr>
          <w:rFonts w:ascii="Bookman Old Style" w:hAnsi="Bookman Old Style"/>
          <w:sz w:val="18"/>
          <w:szCs w:val="18"/>
        </w:rPr>
        <w:t xml:space="preserve"> </w:t>
      </w:r>
      <w:proofErr w:type="spellStart"/>
      <w:r w:rsidRPr="00144AD3">
        <w:rPr>
          <w:rFonts w:ascii="Bookman Old Style" w:hAnsi="Bookman Old Style"/>
          <w:sz w:val="18"/>
          <w:szCs w:val="18"/>
        </w:rPr>
        <w:t>Package</w:t>
      </w:r>
      <w:proofErr w:type="spellEnd"/>
      <w:r w:rsidRPr="00144AD3">
        <w:rPr>
          <w:rFonts w:ascii="Bookman Old Style" w:hAnsi="Bookman Old Style"/>
          <w:sz w:val="18"/>
          <w:szCs w:val="18"/>
        </w:rPr>
        <w:t xml:space="preserve"> </w:t>
      </w:r>
      <w:proofErr w:type="spellStart"/>
      <w:r w:rsidRPr="00144AD3">
        <w:rPr>
          <w:rFonts w:ascii="Bookman Old Style" w:hAnsi="Bookman Old Style"/>
          <w:sz w:val="18"/>
          <w:szCs w:val="18"/>
        </w:rPr>
        <w:t>for</w:t>
      </w:r>
      <w:proofErr w:type="spellEnd"/>
      <w:r w:rsidRPr="00144AD3">
        <w:rPr>
          <w:rFonts w:ascii="Bookman Old Style" w:hAnsi="Bookman Old Style"/>
          <w:sz w:val="18"/>
          <w:szCs w:val="18"/>
        </w:rPr>
        <w:t xml:space="preserve"> </w:t>
      </w:r>
      <w:proofErr w:type="spellStart"/>
      <w:r w:rsidRPr="00144AD3">
        <w:rPr>
          <w:rFonts w:ascii="Bookman Old Style" w:hAnsi="Bookman Old Style"/>
          <w:sz w:val="18"/>
          <w:szCs w:val="18"/>
        </w:rPr>
        <w:t>the</w:t>
      </w:r>
      <w:proofErr w:type="spellEnd"/>
      <w:r w:rsidRPr="00144AD3">
        <w:rPr>
          <w:rFonts w:ascii="Bookman Old Style" w:hAnsi="Bookman Old Style"/>
          <w:sz w:val="18"/>
          <w:szCs w:val="18"/>
        </w:rPr>
        <w:t xml:space="preserve"> Social </w:t>
      </w:r>
      <w:proofErr w:type="spellStart"/>
      <w:r w:rsidRPr="00144AD3">
        <w:rPr>
          <w:rFonts w:ascii="Bookman Old Style" w:hAnsi="Bookman Old Style"/>
          <w:sz w:val="18"/>
          <w:szCs w:val="18"/>
        </w:rPr>
        <w:t>Sciences</w:t>
      </w:r>
      <w:proofErr w:type="spellEnd"/>
      <w:r w:rsidRPr="00144AD3">
        <w:rPr>
          <w:rFonts w:ascii="Bookman Old Style" w:hAnsi="Bookman Old Style"/>
          <w:sz w:val="18"/>
          <w:szCs w:val="18"/>
        </w:rPr>
        <w:t xml:space="preserve"> (SPSS).</w:t>
      </w:r>
    </w:p>
    <w:p w:rsidR="00A56721" w:rsidRPr="009B5549" w:rsidRDefault="00A56721" w:rsidP="00144AD3">
      <w:pPr>
        <w:tabs>
          <w:tab w:val="left" w:pos="8789"/>
        </w:tabs>
        <w:spacing w:after="0"/>
        <w:ind w:right="1716"/>
        <w:jc w:val="both"/>
        <w:rPr>
          <w:rFonts w:ascii="Arial" w:hAnsi="Arial" w:cs="Arial"/>
          <w:sz w:val="14"/>
          <w:szCs w:val="18"/>
        </w:rPr>
      </w:pPr>
      <w:r w:rsidRPr="00BF53FA">
        <w:rPr>
          <w:rFonts w:ascii="Bookman Old Style" w:hAnsi="Bookman Old Style"/>
          <w:b/>
          <w:sz w:val="18"/>
          <w:szCs w:val="18"/>
        </w:rPr>
        <w:t xml:space="preserve">ACTIVIDAD </w:t>
      </w:r>
      <w:r w:rsidR="00144AD3">
        <w:rPr>
          <w:rFonts w:ascii="Bookman Old Style" w:hAnsi="Bookman Old Style"/>
          <w:b/>
          <w:sz w:val="18"/>
          <w:szCs w:val="18"/>
        </w:rPr>
        <w:t xml:space="preserve">4.2 </w:t>
      </w:r>
      <w:r w:rsidRPr="00BF53FA">
        <w:rPr>
          <w:rFonts w:ascii="Bookman Old Style" w:hAnsi="Bookman Old Style"/>
          <w:b/>
          <w:sz w:val="18"/>
          <w:szCs w:val="18"/>
        </w:rPr>
        <w:t xml:space="preserve"> </w:t>
      </w:r>
      <w:r w:rsidR="00144AD3" w:rsidRPr="00144AD3">
        <w:rPr>
          <w:rFonts w:ascii="Bookman Old Style" w:hAnsi="Bookman Old Style"/>
          <w:sz w:val="18"/>
          <w:szCs w:val="18"/>
        </w:rPr>
        <w:t xml:space="preserve">Correr análisis descriptivos de las variables y elaborar gráficos al respecto. Para el análisis de variables nominales y ordinales se propone revisar el video: Creación de tablas y gráficos con SPSS (Parte 1). Para el análisis de variables </w:t>
      </w:r>
      <w:proofErr w:type="spellStart"/>
      <w:r w:rsidR="00144AD3" w:rsidRPr="00144AD3">
        <w:rPr>
          <w:rFonts w:ascii="Bookman Old Style" w:hAnsi="Bookman Old Style"/>
          <w:sz w:val="18"/>
          <w:szCs w:val="18"/>
        </w:rPr>
        <w:t>intervalares</w:t>
      </w:r>
      <w:proofErr w:type="spellEnd"/>
      <w:r w:rsidR="00144AD3" w:rsidRPr="00144AD3">
        <w:rPr>
          <w:rFonts w:ascii="Bookman Old Style" w:hAnsi="Bookman Old Style"/>
          <w:sz w:val="18"/>
          <w:szCs w:val="18"/>
        </w:rPr>
        <w:t xml:space="preserve"> se sugiere el video: Creación de tablas y gráficos con SPSS (Parte 2). </w:t>
      </w:r>
      <w:r w:rsidRPr="009B5549">
        <w:rPr>
          <w:rFonts w:ascii="Arial" w:hAnsi="Arial" w:cs="Arial"/>
          <w:sz w:val="14"/>
          <w:szCs w:val="18"/>
        </w:rPr>
        <w:t>…</w:t>
      </w:r>
    </w:p>
    <w:p w:rsidR="00A56721" w:rsidRPr="009B5549" w:rsidRDefault="00A56721" w:rsidP="00A56721">
      <w:pPr>
        <w:pStyle w:val="Default"/>
        <w:rPr>
          <w:rFonts w:ascii="Arial" w:hAnsi="Arial" w:cs="Arial"/>
          <w:color w:val="auto"/>
          <w:sz w:val="18"/>
          <w:szCs w:val="18"/>
        </w:rPr>
      </w:pPr>
    </w:p>
    <w:p w:rsidR="00A56721" w:rsidRDefault="00A56721" w:rsidP="00A56721">
      <w:pPr>
        <w:pStyle w:val="Default"/>
        <w:rPr>
          <w:rFonts w:ascii="Arial" w:hAnsi="Arial" w:cs="Arial"/>
          <w:color w:val="auto"/>
          <w:sz w:val="18"/>
          <w:szCs w:val="18"/>
        </w:rPr>
      </w:pPr>
    </w:p>
    <w:p w:rsidR="00144AD3" w:rsidRDefault="00144AD3" w:rsidP="00A56721">
      <w:pPr>
        <w:pStyle w:val="Default"/>
        <w:rPr>
          <w:rFonts w:ascii="Arial" w:hAnsi="Arial" w:cs="Arial"/>
          <w:color w:val="auto"/>
          <w:sz w:val="18"/>
          <w:szCs w:val="18"/>
        </w:rPr>
      </w:pPr>
    </w:p>
    <w:p w:rsidR="00144AD3" w:rsidRDefault="00144AD3" w:rsidP="00A56721">
      <w:pPr>
        <w:pStyle w:val="Default"/>
        <w:rPr>
          <w:rFonts w:ascii="Arial" w:hAnsi="Arial" w:cs="Arial"/>
          <w:color w:val="auto"/>
          <w:sz w:val="18"/>
          <w:szCs w:val="18"/>
        </w:rPr>
      </w:pPr>
    </w:p>
    <w:p w:rsidR="00A56721" w:rsidRPr="009B5549" w:rsidRDefault="00A56721" w:rsidP="00A56721">
      <w:pPr>
        <w:pStyle w:val="Default"/>
        <w:rPr>
          <w:rFonts w:ascii="Arial" w:hAnsi="Arial" w:cs="Arial"/>
          <w:color w:val="auto"/>
          <w:sz w:val="18"/>
          <w:szCs w:val="18"/>
        </w:rPr>
      </w:pPr>
    </w:p>
    <w:p w:rsidR="00A56721" w:rsidRPr="002C5C3C" w:rsidRDefault="00144AD3" w:rsidP="00A56721">
      <w:pPr>
        <w:pStyle w:val="Sinespaciado"/>
        <w:jc w:val="right"/>
        <w:rPr>
          <w:sz w:val="24"/>
        </w:rPr>
      </w:pPr>
      <w:r>
        <w:rPr>
          <w:sz w:val="24"/>
        </w:rPr>
        <w:t>19</w:t>
      </w:r>
      <w:r w:rsidR="00A56721">
        <w:rPr>
          <w:sz w:val="24"/>
        </w:rPr>
        <w:t xml:space="preserve"> NOVIEMBRE </w:t>
      </w:r>
      <w:r w:rsidR="00A56721" w:rsidRPr="002C5C3C">
        <w:rPr>
          <w:sz w:val="24"/>
        </w:rPr>
        <w:t>2015</w:t>
      </w:r>
    </w:p>
    <w:p w:rsidR="00A56721" w:rsidRDefault="00A56721" w:rsidP="00A56721">
      <w:pPr>
        <w:pStyle w:val="Sinespaciado"/>
        <w:rPr>
          <w:rFonts w:ascii="Arial" w:hAnsi="Arial" w:cs="Arial"/>
          <w:b/>
          <w:sz w:val="24"/>
        </w:rPr>
      </w:pPr>
    </w:p>
    <w:p w:rsidR="00A56721" w:rsidRDefault="00A56721" w:rsidP="00A56721">
      <w:pPr>
        <w:pStyle w:val="Sinespaciado"/>
        <w:rPr>
          <w:rFonts w:ascii="Arial" w:hAnsi="Arial" w:cs="Arial"/>
          <w:b/>
          <w:sz w:val="24"/>
        </w:rPr>
      </w:pPr>
    </w:p>
    <w:p w:rsidR="00A56721" w:rsidRPr="00A654C5" w:rsidRDefault="00A56721" w:rsidP="00A56721">
      <w:pPr>
        <w:pStyle w:val="Sinespaciado"/>
        <w:rPr>
          <w:rFonts w:ascii="Arial" w:hAnsi="Arial" w:cs="Arial"/>
          <w:b/>
          <w:sz w:val="24"/>
        </w:rPr>
      </w:pPr>
      <w:r>
        <w:rPr>
          <w:rFonts w:ascii="Arial" w:hAnsi="Arial" w:cs="Arial"/>
          <w:b/>
          <w:noProof/>
          <w:sz w:val="24"/>
          <w:lang w:val="es-MX"/>
        </w:rPr>
        <w:drawing>
          <wp:anchor distT="0" distB="0" distL="114300" distR="114300" simplePos="0" relativeHeight="251660288" behindDoc="0" locked="0" layoutInCell="1" allowOverlap="1" wp14:anchorId="07600B09" wp14:editId="0A9415A4">
            <wp:simplePos x="0" y="0"/>
            <wp:positionH relativeFrom="column">
              <wp:posOffset>58420</wp:posOffset>
            </wp:positionH>
            <wp:positionV relativeFrom="paragraph">
              <wp:posOffset>31115</wp:posOffset>
            </wp:positionV>
            <wp:extent cx="694055" cy="657225"/>
            <wp:effectExtent l="0" t="0" r="0" b="9525"/>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5" cstate="print">
                      <a:clrChange>
                        <a:clrFrom>
                          <a:srgbClr val="FEFEFC"/>
                        </a:clrFrom>
                        <a:clrTo>
                          <a:srgbClr val="FEFEFC">
                            <a:alpha val="0"/>
                          </a:srgbClr>
                        </a:clrTo>
                      </a:clrChange>
                      <a:extLst>
                        <a:ext uri="{28A0092B-C50C-407E-A947-70E740481C1C}">
                          <a14:useLocalDpi xmlns:a14="http://schemas.microsoft.com/office/drawing/2010/main" val="0"/>
                        </a:ext>
                      </a:extLst>
                    </a:blip>
                    <a:srcRect l="479" r="5890"/>
                    <a:stretch>
                      <a:fillRect/>
                    </a:stretch>
                  </pic:blipFill>
                  <pic:spPr bwMode="auto">
                    <a:xfrm>
                      <a:off x="0" y="0"/>
                      <a:ext cx="69405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6721" w:rsidRPr="00B44C83" w:rsidRDefault="00A56721" w:rsidP="00A56721">
      <w:pPr>
        <w:pStyle w:val="Sinespaciado"/>
        <w:jc w:val="right"/>
        <w:rPr>
          <w:rFonts w:cs="Arial"/>
          <w:sz w:val="14"/>
          <w:szCs w:val="24"/>
        </w:rPr>
      </w:pPr>
      <w:r w:rsidRPr="00B44C83">
        <w:rPr>
          <w:sz w:val="12"/>
        </w:rPr>
        <w:t>SECRETARÍA DE EDUCACIÓN</w:t>
      </w:r>
    </w:p>
    <w:p w:rsidR="00A56721" w:rsidRPr="00B44C83" w:rsidRDefault="00A56721" w:rsidP="00A56721">
      <w:pPr>
        <w:pStyle w:val="Sinespaciado"/>
        <w:jc w:val="right"/>
        <w:rPr>
          <w:sz w:val="12"/>
        </w:rPr>
      </w:pPr>
      <w:r w:rsidRPr="00B44C83">
        <w:rPr>
          <w:sz w:val="12"/>
        </w:rPr>
        <w:t>SUBSECRETARÍA DE EDUCACIÓN BÁSICA Y NORMAL</w:t>
      </w:r>
    </w:p>
    <w:p w:rsidR="00A56721" w:rsidRDefault="00A56721" w:rsidP="00144AD3">
      <w:pPr>
        <w:jc w:val="right"/>
        <w:rPr>
          <w:rFonts w:ascii="Arial" w:hAnsi="Arial" w:cs="Arial"/>
          <w:sz w:val="24"/>
          <w:szCs w:val="24"/>
        </w:rPr>
      </w:pPr>
      <w:r w:rsidRPr="00B44C83">
        <w:rPr>
          <w:rFonts w:eastAsiaTheme="minorEastAsia"/>
          <w:noProof/>
          <w:sz w:val="12"/>
          <w:lang w:eastAsia="es-MX"/>
        </w:rPr>
        <mc:AlternateContent>
          <mc:Choice Requires="wps">
            <w:drawing>
              <wp:anchor distT="0" distB="0" distL="114300" distR="114300" simplePos="0" relativeHeight="251659264" behindDoc="0" locked="0" layoutInCell="1" allowOverlap="1" wp14:anchorId="6E0EDEFC" wp14:editId="4B8D6268">
                <wp:simplePos x="0" y="0"/>
                <wp:positionH relativeFrom="column">
                  <wp:posOffset>45085</wp:posOffset>
                </wp:positionH>
                <wp:positionV relativeFrom="paragraph">
                  <wp:posOffset>318135</wp:posOffset>
                </wp:positionV>
                <wp:extent cx="5979795" cy="409575"/>
                <wp:effectExtent l="0" t="0" r="1905" b="9525"/>
                <wp:wrapSquare wrapText="bothSides"/>
                <wp:docPr id="4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21" w:rsidRDefault="00A56721" w:rsidP="00A56721">
                            <w:pPr>
                              <w:pStyle w:val="Sinespaciado"/>
                              <w:shd w:val="clear" w:color="auto" w:fill="BFBFBF"/>
                              <w:jc w:val="center"/>
                              <w:rPr>
                                <w:rFonts w:ascii="Gill Sans MT" w:hAnsi="Gill Sans MT"/>
                                <w:sz w:val="10"/>
                                <w:szCs w:val="10"/>
                              </w:rPr>
                            </w:pPr>
                          </w:p>
                          <w:p w:rsidR="00A56721" w:rsidRPr="00A43E6B" w:rsidRDefault="00A56721" w:rsidP="00A56721">
                            <w:pPr>
                              <w:pStyle w:val="Sinespaciado"/>
                              <w:shd w:val="clear" w:color="auto" w:fill="BFBFBF"/>
                              <w:jc w:val="center"/>
                              <w:rPr>
                                <w:rFonts w:ascii="Gill Sans MT" w:hAnsi="Gill Sans MT"/>
                                <w:sz w:val="10"/>
                                <w:szCs w:val="10"/>
                              </w:rPr>
                            </w:pPr>
                            <w:r w:rsidRPr="00A43E6B">
                              <w:rPr>
                                <w:rFonts w:ascii="Gill Sans MT" w:hAnsi="Gill Sans MT"/>
                                <w:sz w:val="10"/>
                                <w:szCs w:val="10"/>
                              </w:rPr>
                              <w:t>SAN MATEO Y NARVARTE S/N COL. AMPL. VICENTE VILLADA CD. NEZAHUALCOYOTL, C. P. 57710</w:t>
                            </w:r>
                          </w:p>
                          <w:p w:rsidR="00A56721" w:rsidRPr="00A43E6B" w:rsidRDefault="00A56721" w:rsidP="00A56721">
                            <w:pPr>
                              <w:pStyle w:val="Sinespaciado"/>
                              <w:shd w:val="clear" w:color="auto" w:fill="BFBFBF"/>
                              <w:jc w:val="center"/>
                              <w:rPr>
                                <w:rFonts w:ascii="Gill Sans MT" w:hAnsi="Gill Sans MT"/>
                                <w:sz w:val="10"/>
                                <w:szCs w:val="10"/>
                                <w:lang w:val="fr-FR"/>
                              </w:rPr>
                            </w:pPr>
                            <w:r w:rsidRPr="00A43E6B">
                              <w:rPr>
                                <w:rFonts w:ascii="Gill Sans MT" w:hAnsi="Gill Sans MT"/>
                                <w:sz w:val="10"/>
                                <w:szCs w:val="10"/>
                                <w:lang w:val="fr-FR"/>
                              </w:rPr>
                              <w:t>TEL/FAX  57 97 16 43</w:t>
                            </w:r>
                          </w:p>
                          <w:p w:rsidR="00A56721" w:rsidRPr="00A43E6B" w:rsidRDefault="00A56721" w:rsidP="00A56721">
                            <w:pPr>
                              <w:pStyle w:val="Sinespaciado"/>
                              <w:shd w:val="clear" w:color="auto" w:fill="BFBFBF"/>
                              <w:jc w:val="center"/>
                              <w:rPr>
                                <w:rFonts w:ascii="Gill Sans MT" w:hAnsi="Gill Sans MT"/>
                                <w:b/>
                                <w:sz w:val="10"/>
                                <w:szCs w:val="10"/>
                                <w:lang w:val="fr-FR"/>
                              </w:rPr>
                            </w:pPr>
                            <w:hyperlink r:id="rId6" w:history="1">
                              <w:r w:rsidRPr="00A43E6B">
                                <w:rPr>
                                  <w:rStyle w:val="Hipervnculo"/>
                                  <w:rFonts w:ascii="Gill Sans MT" w:hAnsi="Gill Sans MT"/>
                                  <w:b/>
                                  <w:sz w:val="10"/>
                                  <w:szCs w:val="10"/>
                                  <w:lang w:val="fr-FR"/>
                                </w:rPr>
                                <w:t>normal3neza@prodigy</w:t>
                              </w:r>
                            </w:hyperlink>
                            <w:r w:rsidRPr="00A43E6B">
                              <w:rPr>
                                <w:rFonts w:ascii="Gill Sans MT" w:hAnsi="Gill Sans MT"/>
                                <w:b/>
                                <w:sz w:val="10"/>
                                <w:szCs w:val="10"/>
                                <w:lang w:val="fr-FR"/>
                              </w:rPr>
                              <w:t>.net.mx</w:t>
                            </w:r>
                          </w:p>
                          <w:p w:rsidR="00A56721" w:rsidRPr="00C91B60" w:rsidRDefault="00A56721" w:rsidP="00A56721">
                            <w:pPr>
                              <w:shd w:val="clear" w:color="auto" w:fill="BFBFBF"/>
                              <w:jc w:val="center"/>
                              <w:rPr>
                                <w:rFonts w:ascii="Harabara" w:hAnsi="Harabara" w:cs="Arial"/>
                                <w:b/>
                                <w:sz w:val="10"/>
                                <w:szCs w:val="10"/>
                                <w:lang w:val="en-US"/>
                              </w:rPr>
                            </w:pPr>
                            <w:r w:rsidRPr="00A43E6B">
                              <w:rPr>
                                <w:rFonts w:ascii="Gill Sans MT" w:hAnsi="Gill Sans MT"/>
                                <w:sz w:val="10"/>
                                <w:szCs w:val="10"/>
                                <w:lang w:val="fr-FR"/>
                              </w:rPr>
                              <w:t>C.C.T. 15ENS0047T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left:0;text-align:left;margin-left:3.55pt;margin-top:25.05pt;width:470.8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" filled="f" stroked="f">
                <v:textbox inset="0,0,0,0">
                  <w:txbxContent>
                    <w:p w:rsidR="00A56721" w:rsidRDefault="00A56721" w:rsidP="00A56721">
                      <w:pPr>
                        <w:pStyle w:val="Sinespaciado"/>
                        <w:shd w:val="clear" w:color="auto" w:fill="BFBFBF"/>
                        <w:jc w:val="center"/>
                        <w:rPr>
                          <w:rFonts w:ascii="Gill Sans MT" w:hAnsi="Gill Sans MT"/>
                          <w:sz w:val="10"/>
                          <w:szCs w:val="10"/>
                        </w:rPr>
                      </w:pPr>
                    </w:p>
                    <w:p w:rsidR="00A56721" w:rsidRPr="00A43E6B" w:rsidRDefault="00A56721" w:rsidP="00A56721">
                      <w:pPr>
                        <w:pStyle w:val="Sinespaciado"/>
                        <w:shd w:val="clear" w:color="auto" w:fill="BFBFBF"/>
                        <w:jc w:val="center"/>
                        <w:rPr>
                          <w:rFonts w:ascii="Gill Sans MT" w:hAnsi="Gill Sans MT"/>
                          <w:sz w:val="10"/>
                          <w:szCs w:val="10"/>
                        </w:rPr>
                      </w:pPr>
                      <w:r w:rsidRPr="00A43E6B">
                        <w:rPr>
                          <w:rFonts w:ascii="Gill Sans MT" w:hAnsi="Gill Sans MT"/>
                          <w:sz w:val="10"/>
                          <w:szCs w:val="10"/>
                        </w:rPr>
                        <w:t>SAN MATEO Y NARVARTE S/N COL. AMPL. VICENTE VILLADA CD. NEZAHUALCOYOTL, C. P. 57710</w:t>
                      </w:r>
                    </w:p>
                    <w:p w:rsidR="00A56721" w:rsidRPr="00A43E6B" w:rsidRDefault="00A56721" w:rsidP="00A56721">
                      <w:pPr>
                        <w:pStyle w:val="Sinespaciado"/>
                        <w:shd w:val="clear" w:color="auto" w:fill="BFBFBF"/>
                        <w:jc w:val="center"/>
                        <w:rPr>
                          <w:rFonts w:ascii="Gill Sans MT" w:hAnsi="Gill Sans MT"/>
                          <w:sz w:val="10"/>
                          <w:szCs w:val="10"/>
                          <w:lang w:val="fr-FR"/>
                        </w:rPr>
                      </w:pPr>
                      <w:r w:rsidRPr="00A43E6B">
                        <w:rPr>
                          <w:rFonts w:ascii="Gill Sans MT" w:hAnsi="Gill Sans MT"/>
                          <w:sz w:val="10"/>
                          <w:szCs w:val="10"/>
                          <w:lang w:val="fr-FR"/>
                        </w:rPr>
                        <w:t>TEL/FAX  57 97 16 43</w:t>
                      </w:r>
                    </w:p>
                    <w:p w:rsidR="00A56721" w:rsidRPr="00A43E6B" w:rsidRDefault="00A56721" w:rsidP="00A56721">
                      <w:pPr>
                        <w:pStyle w:val="Sinespaciado"/>
                        <w:shd w:val="clear" w:color="auto" w:fill="BFBFBF"/>
                        <w:jc w:val="center"/>
                        <w:rPr>
                          <w:rFonts w:ascii="Gill Sans MT" w:hAnsi="Gill Sans MT"/>
                          <w:b/>
                          <w:sz w:val="10"/>
                          <w:szCs w:val="10"/>
                          <w:lang w:val="fr-FR"/>
                        </w:rPr>
                      </w:pPr>
                      <w:hyperlink r:id="rId7" w:history="1">
                        <w:r w:rsidRPr="00A43E6B">
                          <w:rPr>
                            <w:rStyle w:val="Hipervnculo"/>
                            <w:rFonts w:ascii="Gill Sans MT" w:hAnsi="Gill Sans MT"/>
                            <w:b/>
                            <w:sz w:val="10"/>
                            <w:szCs w:val="10"/>
                            <w:lang w:val="fr-FR"/>
                          </w:rPr>
                          <w:t>normal3neza@prodigy</w:t>
                        </w:r>
                      </w:hyperlink>
                      <w:r w:rsidRPr="00A43E6B">
                        <w:rPr>
                          <w:rFonts w:ascii="Gill Sans MT" w:hAnsi="Gill Sans MT"/>
                          <w:b/>
                          <w:sz w:val="10"/>
                          <w:szCs w:val="10"/>
                          <w:lang w:val="fr-FR"/>
                        </w:rPr>
                        <w:t>.net.mx</w:t>
                      </w:r>
                    </w:p>
                    <w:p w:rsidR="00A56721" w:rsidRPr="00C91B60" w:rsidRDefault="00A56721" w:rsidP="00A56721">
                      <w:pPr>
                        <w:shd w:val="clear" w:color="auto" w:fill="BFBFBF"/>
                        <w:jc w:val="center"/>
                        <w:rPr>
                          <w:rFonts w:ascii="Harabara" w:hAnsi="Harabara" w:cs="Arial"/>
                          <w:b/>
                          <w:sz w:val="10"/>
                          <w:szCs w:val="10"/>
                          <w:lang w:val="en-US"/>
                        </w:rPr>
                      </w:pPr>
                      <w:r w:rsidRPr="00A43E6B">
                        <w:rPr>
                          <w:rFonts w:ascii="Gill Sans MT" w:hAnsi="Gill Sans MT"/>
                          <w:sz w:val="10"/>
                          <w:szCs w:val="10"/>
                          <w:lang w:val="fr-FR"/>
                        </w:rPr>
                        <w:t>C.C.T. 15ENS0047T</w:t>
                      </w:r>
                    </w:p>
                  </w:txbxContent>
                </v:textbox>
                <w10:wrap type="square"/>
              </v:shape>
            </w:pict>
          </mc:Fallback>
        </mc:AlternateContent>
      </w:r>
      <w:r w:rsidRPr="00B44C83">
        <w:rPr>
          <w:sz w:val="12"/>
        </w:rPr>
        <w:t xml:space="preserve">DIRECCIÓN GENERAL DE EDUCACIÓN NORMAL Y DESARROLLO </w:t>
      </w:r>
      <w:r>
        <w:rPr>
          <w:rFonts w:ascii="Arial" w:hAnsi="Arial" w:cs="Arial"/>
          <w:sz w:val="24"/>
          <w:szCs w:val="24"/>
        </w:rPr>
        <w:br w:type="page"/>
      </w:r>
    </w:p>
    <w:p w:rsidR="0064701B" w:rsidRDefault="00096780" w:rsidP="0064701B">
      <w:pPr>
        <w:spacing w:after="0" w:line="360" w:lineRule="auto"/>
        <w:jc w:val="both"/>
        <w:rPr>
          <w:rFonts w:ascii="Arial" w:hAnsi="Arial" w:cs="Arial"/>
          <w:sz w:val="24"/>
          <w:szCs w:val="24"/>
        </w:rPr>
      </w:pPr>
      <w:r w:rsidRPr="00096780">
        <w:rPr>
          <w:rFonts w:ascii="Arial" w:hAnsi="Arial" w:cs="Arial"/>
          <w:sz w:val="24"/>
          <w:szCs w:val="24"/>
        </w:rPr>
        <w:lastRenderedPageBreak/>
        <w:t xml:space="preserve">Mediante la aplicación de una serie de </w:t>
      </w:r>
      <w:r>
        <w:rPr>
          <w:rFonts w:ascii="Arial" w:hAnsi="Arial" w:cs="Arial"/>
          <w:sz w:val="24"/>
          <w:szCs w:val="24"/>
        </w:rPr>
        <w:t xml:space="preserve">escalas tipo Likert, se buscó obtener información sobre qué es lo que piensan las docentes en formación y los docentes que laboran en la Normal N. 3 de Nezahualcóyotl, en relación con la practicidad de la Educación Artística. En el análisis estadístico de los resultados sobre lo que piensan las docentes en formación se pudo encontrar que la mitad de la muestra </w:t>
      </w:r>
      <w:r w:rsidR="009246EC">
        <w:rPr>
          <w:rFonts w:ascii="Arial" w:hAnsi="Arial" w:cs="Arial"/>
          <w:sz w:val="24"/>
          <w:szCs w:val="24"/>
        </w:rPr>
        <w:t xml:space="preserve">están parcialmente en desacuerdo con que la educa </w:t>
      </w:r>
      <w:r>
        <w:rPr>
          <w:rFonts w:ascii="Arial" w:hAnsi="Arial" w:cs="Arial"/>
          <w:sz w:val="24"/>
          <w:szCs w:val="24"/>
        </w:rPr>
        <w:t>a la</w:t>
      </w:r>
      <w:r>
        <w:rPr>
          <w:rFonts w:ascii="Arial" w:hAnsi="Arial" w:cs="Arial"/>
          <w:sz w:val="24"/>
          <w:szCs w:val="24"/>
        </w:rPr>
        <w:t xml:space="preserve"> Educación Artística</w:t>
      </w:r>
      <w:r>
        <w:rPr>
          <w:rFonts w:ascii="Arial" w:hAnsi="Arial" w:cs="Arial"/>
          <w:sz w:val="24"/>
          <w:szCs w:val="24"/>
        </w:rPr>
        <w:t xml:space="preserve"> </w:t>
      </w:r>
      <w:r w:rsidR="009246EC">
        <w:rPr>
          <w:rFonts w:ascii="Arial" w:hAnsi="Arial" w:cs="Arial"/>
          <w:sz w:val="24"/>
          <w:szCs w:val="24"/>
        </w:rPr>
        <w:t xml:space="preserve">sea un curso obligatorio, en cuanto lo que mencionaron sobre si se relaciona con la </w:t>
      </w:r>
      <w:r w:rsidR="0064701B">
        <w:rPr>
          <w:rFonts w:ascii="Arial" w:hAnsi="Arial" w:cs="Arial"/>
          <w:sz w:val="24"/>
          <w:szCs w:val="24"/>
        </w:rPr>
        <w:t>realización</w:t>
      </w:r>
      <w:r w:rsidR="009246EC">
        <w:rPr>
          <w:rFonts w:ascii="Arial" w:hAnsi="Arial" w:cs="Arial"/>
          <w:sz w:val="24"/>
          <w:szCs w:val="24"/>
        </w:rPr>
        <w:t xml:space="preserve"> de manualidades solo una reconoce estar </w:t>
      </w:r>
      <w:r w:rsidR="0064701B">
        <w:rPr>
          <w:rFonts w:ascii="Arial" w:hAnsi="Arial" w:cs="Arial"/>
          <w:sz w:val="24"/>
          <w:szCs w:val="24"/>
        </w:rPr>
        <w:t>parcialmente</w:t>
      </w:r>
      <w:r w:rsidR="009246EC">
        <w:rPr>
          <w:rFonts w:ascii="Arial" w:hAnsi="Arial" w:cs="Arial"/>
          <w:sz w:val="24"/>
          <w:szCs w:val="24"/>
        </w:rPr>
        <w:t xml:space="preserve"> de acuerdo en que se relaciona, mientras que las demás afirman estar en desacuerdo, esto tendría que ver con las experiencias que han tenido en relación  a la Educación </w:t>
      </w:r>
      <w:r w:rsidR="0064701B">
        <w:rPr>
          <w:rFonts w:ascii="Arial" w:hAnsi="Arial" w:cs="Arial"/>
          <w:sz w:val="24"/>
          <w:szCs w:val="24"/>
        </w:rPr>
        <w:t>Artística</w:t>
      </w:r>
      <w:r w:rsidR="009246EC">
        <w:rPr>
          <w:rFonts w:ascii="Arial" w:hAnsi="Arial" w:cs="Arial"/>
          <w:sz w:val="24"/>
          <w:szCs w:val="24"/>
        </w:rPr>
        <w:t xml:space="preserve"> a lo largo de su formación</w:t>
      </w:r>
      <w:r w:rsidR="0064701B">
        <w:rPr>
          <w:rFonts w:ascii="Arial" w:hAnsi="Arial" w:cs="Arial"/>
          <w:sz w:val="24"/>
          <w:szCs w:val="24"/>
        </w:rPr>
        <w:t>.</w:t>
      </w:r>
    </w:p>
    <w:p w:rsidR="00C930DA" w:rsidRDefault="0064701B" w:rsidP="0064701B">
      <w:pPr>
        <w:spacing w:after="0" w:line="360" w:lineRule="auto"/>
        <w:jc w:val="both"/>
        <w:rPr>
          <w:rFonts w:ascii="Arial" w:hAnsi="Arial" w:cs="Arial"/>
          <w:sz w:val="24"/>
          <w:szCs w:val="24"/>
        </w:rPr>
      </w:pPr>
      <w:r>
        <w:rPr>
          <w:rFonts w:ascii="Arial" w:hAnsi="Arial" w:cs="Arial"/>
          <w:sz w:val="24"/>
          <w:szCs w:val="24"/>
        </w:rPr>
        <w:t xml:space="preserve">Toda la muestra tomada </w:t>
      </w:r>
      <w:r w:rsidR="00A56721">
        <w:rPr>
          <w:rFonts w:ascii="Arial" w:hAnsi="Arial" w:cs="Arial"/>
          <w:sz w:val="24"/>
          <w:szCs w:val="24"/>
        </w:rPr>
        <w:t>coincide</w:t>
      </w:r>
      <w:r>
        <w:rPr>
          <w:rFonts w:ascii="Arial" w:hAnsi="Arial" w:cs="Arial"/>
          <w:sz w:val="24"/>
          <w:szCs w:val="24"/>
        </w:rPr>
        <w:t xml:space="preserve"> en que la educación artística es utilizada en los preescolares como una forma en la que los alumnos se expresan, y que es generadora de un</w:t>
      </w:r>
      <w:r w:rsidR="00DC6001">
        <w:rPr>
          <w:rFonts w:ascii="Arial" w:hAnsi="Arial" w:cs="Arial"/>
          <w:sz w:val="24"/>
          <w:szCs w:val="24"/>
        </w:rPr>
        <w:t xml:space="preserve"> pensamiento divergente. </w:t>
      </w:r>
    </w:p>
    <w:p w:rsidR="0064701B" w:rsidRDefault="00DC6001" w:rsidP="0064701B">
      <w:pPr>
        <w:spacing w:after="0" w:line="360" w:lineRule="auto"/>
        <w:jc w:val="both"/>
        <w:rPr>
          <w:rFonts w:ascii="Arial" w:hAnsi="Arial" w:cs="Arial"/>
          <w:sz w:val="24"/>
          <w:szCs w:val="24"/>
        </w:rPr>
      </w:pPr>
      <w:r>
        <w:rPr>
          <w:rFonts w:ascii="Arial" w:hAnsi="Arial" w:cs="Arial"/>
          <w:sz w:val="24"/>
          <w:szCs w:val="24"/>
        </w:rPr>
        <w:t xml:space="preserve">Tres personas mencionaron que la educación artística permite concientizarse sobre el entorno, lo cual se puede reafirmar con lo que en las observaciones brindadas, se </w:t>
      </w:r>
      <w:r w:rsidR="0064701B">
        <w:rPr>
          <w:rFonts w:ascii="Arial" w:hAnsi="Arial" w:cs="Arial"/>
          <w:sz w:val="24"/>
          <w:szCs w:val="24"/>
        </w:rPr>
        <w:t xml:space="preserve">comentan que la </w:t>
      </w:r>
      <w:r>
        <w:rPr>
          <w:rFonts w:ascii="Arial" w:hAnsi="Arial" w:cs="Arial"/>
          <w:sz w:val="24"/>
          <w:szCs w:val="24"/>
        </w:rPr>
        <w:t>educación</w:t>
      </w:r>
      <w:r w:rsidR="0064701B">
        <w:rPr>
          <w:rFonts w:ascii="Arial" w:hAnsi="Arial" w:cs="Arial"/>
          <w:sz w:val="24"/>
          <w:szCs w:val="24"/>
        </w:rPr>
        <w:t xml:space="preserve"> artística es una oportunidad </w:t>
      </w:r>
      <w:r>
        <w:rPr>
          <w:rFonts w:ascii="Arial" w:hAnsi="Arial" w:cs="Arial"/>
          <w:sz w:val="24"/>
          <w:szCs w:val="24"/>
        </w:rPr>
        <w:t xml:space="preserve">para sensibilizar y formar valores. </w:t>
      </w:r>
    </w:p>
    <w:p w:rsidR="00DC6001" w:rsidRDefault="00DC6001" w:rsidP="0064701B">
      <w:pPr>
        <w:spacing w:after="0" w:line="360" w:lineRule="auto"/>
        <w:jc w:val="both"/>
        <w:rPr>
          <w:rFonts w:ascii="Arial" w:hAnsi="Arial" w:cs="Arial"/>
          <w:sz w:val="24"/>
          <w:szCs w:val="24"/>
        </w:rPr>
      </w:pPr>
      <w:r>
        <w:rPr>
          <w:rFonts w:ascii="Arial" w:hAnsi="Arial" w:cs="Arial"/>
          <w:sz w:val="24"/>
          <w:szCs w:val="24"/>
        </w:rPr>
        <w:t xml:space="preserve">En lo que respecta a los docentes, siendo expertos. Los docentes consideran </w:t>
      </w:r>
      <w:r w:rsidR="001F21C6">
        <w:rPr>
          <w:rFonts w:ascii="Arial" w:hAnsi="Arial" w:cs="Arial"/>
          <w:sz w:val="24"/>
          <w:szCs w:val="24"/>
        </w:rPr>
        <w:t>que la educación artística pretende un acercamiento a las disciplinas artísticas, sin embargo, en opinión de los docentes, es dividida ya que la mitad de a muestra se acerca a estar de acuerdo, mientras que a otra está en desacuerdo con que la Educación Artística recibe una verdadera importancia dentro del currículo.</w:t>
      </w:r>
    </w:p>
    <w:p w:rsidR="00296202" w:rsidRDefault="00296202" w:rsidP="0064701B">
      <w:pPr>
        <w:spacing w:after="0" w:line="360" w:lineRule="auto"/>
        <w:jc w:val="both"/>
        <w:rPr>
          <w:rFonts w:ascii="Arial" w:hAnsi="Arial" w:cs="Arial"/>
          <w:sz w:val="24"/>
          <w:szCs w:val="24"/>
        </w:rPr>
      </w:pPr>
      <w:r>
        <w:rPr>
          <w:rFonts w:ascii="Arial" w:hAnsi="Arial" w:cs="Arial"/>
          <w:sz w:val="24"/>
          <w:szCs w:val="24"/>
        </w:rPr>
        <w:t xml:space="preserve">Todos los docentes considera que la Educación Artística es práctica, sin embargo solo uno considera que en las aulas de preescolar se ponen en juego sus tres vertiente, los demás consideran que las docentes de preescolar no las implementan, eso tendría que ver con las experiencias y observaciones al respecto que los docentes han realizado, por otra parte en su mayoría piensa que las docentes de educación inicial tienen </w:t>
      </w:r>
      <w:r w:rsidR="00A56721">
        <w:rPr>
          <w:rFonts w:ascii="Arial" w:hAnsi="Arial" w:cs="Arial"/>
          <w:sz w:val="24"/>
          <w:szCs w:val="24"/>
        </w:rPr>
        <w:t>conocimientos</w:t>
      </w:r>
      <w:r>
        <w:rPr>
          <w:rFonts w:ascii="Arial" w:hAnsi="Arial" w:cs="Arial"/>
          <w:sz w:val="24"/>
          <w:szCs w:val="24"/>
        </w:rPr>
        <w:t xml:space="preserve"> de las disciplinas </w:t>
      </w:r>
      <w:r w:rsidR="00A56721">
        <w:rPr>
          <w:rFonts w:ascii="Arial" w:hAnsi="Arial" w:cs="Arial"/>
          <w:sz w:val="24"/>
          <w:szCs w:val="24"/>
        </w:rPr>
        <w:t>insuficientes para abordar y favorecer la competencia artística cultural.</w:t>
      </w:r>
    </w:p>
    <w:p w:rsidR="00144AD3" w:rsidRPr="00144AD3" w:rsidRDefault="00A56721" w:rsidP="0064701B">
      <w:pPr>
        <w:spacing w:after="0" w:line="360" w:lineRule="auto"/>
        <w:jc w:val="both"/>
        <w:rPr>
          <w:rFonts w:ascii="Arial" w:hAnsi="Arial" w:cs="Arial"/>
          <w:vanish/>
          <w:sz w:val="24"/>
          <w:szCs w:val="24"/>
          <w:specVanish/>
        </w:rPr>
      </w:pPr>
      <w:r>
        <w:rPr>
          <w:rFonts w:ascii="Arial" w:hAnsi="Arial" w:cs="Arial"/>
          <w:sz w:val="24"/>
          <w:szCs w:val="24"/>
        </w:rPr>
        <w:t>Con estos datos, podemos llegar a la idea que las personas entrevistadas reconocen la practicidad de la educación Artística sin embargo, en las escuelas de preescolar es abordada de manera correcta.</w:t>
      </w:r>
    </w:p>
    <w:p w:rsidR="002F341B" w:rsidRDefault="00144AD3" w:rsidP="00144AD3">
      <w:pPr>
        <w:rPr>
          <w:rFonts w:ascii="Arial" w:hAnsi="Arial" w:cs="Arial"/>
          <w:sz w:val="24"/>
          <w:szCs w:val="24"/>
        </w:rPr>
      </w:pPr>
      <w:r>
        <w:rPr>
          <w:rFonts w:ascii="Arial" w:hAnsi="Arial" w:cs="Arial"/>
          <w:sz w:val="24"/>
          <w:szCs w:val="24"/>
        </w:rPr>
        <w:t xml:space="preserve"> </w:t>
      </w:r>
    </w:p>
    <w:p w:rsidR="002F341B" w:rsidRDefault="002F341B" w:rsidP="002F341B">
      <w:pPr>
        <w:spacing w:after="0"/>
        <w:jc w:val="center"/>
        <w:rPr>
          <w:rFonts w:ascii="Arial" w:hAnsi="Arial" w:cs="Arial"/>
          <w:b/>
          <w:sz w:val="18"/>
          <w:szCs w:val="28"/>
        </w:rPr>
      </w:pPr>
    </w:p>
    <w:p w:rsidR="002F341B" w:rsidRPr="00A75F6D" w:rsidRDefault="002F341B" w:rsidP="002F341B">
      <w:pPr>
        <w:spacing w:after="0"/>
        <w:jc w:val="center"/>
        <w:rPr>
          <w:rFonts w:ascii="Arial" w:hAnsi="Arial" w:cs="Arial"/>
          <w:b/>
          <w:sz w:val="18"/>
          <w:szCs w:val="28"/>
        </w:rPr>
      </w:pPr>
      <w:bookmarkStart w:id="0" w:name="_GoBack"/>
      <w:bookmarkEnd w:id="0"/>
      <w:r w:rsidRPr="00A75F6D">
        <w:rPr>
          <w:rFonts w:ascii="Arial" w:hAnsi="Arial" w:cs="Arial"/>
          <w:b/>
          <w:sz w:val="18"/>
          <w:szCs w:val="28"/>
        </w:rPr>
        <w:t>LICENCIATURA EN EDUCACION PREESCOLAR</w:t>
      </w:r>
    </w:p>
    <w:p w:rsidR="002F341B" w:rsidRPr="00A75F6D" w:rsidRDefault="002F341B" w:rsidP="002F341B">
      <w:pPr>
        <w:ind w:left="709" w:right="310"/>
        <w:jc w:val="center"/>
        <w:rPr>
          <w:rFonts w:ascii="Arial" w:hAnsi="Arial" w:cs="Arial"/>
          <w:b/>
          <w:color w:val="000000"/>
          <w:szCs w:val="24"/>
        </w:rPr>
      </w:pPr>
      <w:r w:rsidRPr="00A75F6D">
        <w:rPr>
          <w:rFonts w:ascii="Arial" w:hAnsi="Arial" w:cs="Arial"/>
          <w:b/>
          <w:color w:val="000000"/>
          <w:szCs w:val="24"/>
        </w:rPr>
        <w:t>PLAN DE ESTUDIOS 2012.</w:t>
      </w:r>
    </w:p>
    <w:p w:rsidR="002F341B" w:rsidRDefault="002F341B" w:rsidP="002F341B">
      <w:pPr>
        <w:jc w:val="center"/>
        <w:rPr>
          <w:rFonts w:ascii="Arial" w:hAnsi="Arial" w:cs="Arial"/>
          <w:b/>
          <w:sz w:val="28"/>
          <w:szCs w:val="28"/>
        </w:rPr>
      </w:pPr>
    </w:p>
    <w:p w:rsidR="002F341B" w:rsidRDefault="002F341B" w:rsidP="002F341B">
      <w:pPr>
        <w:jc w:val="center"/>
        <w:rPr>
          <w:rFonts w:ascii="Arial" w:hAnsi="Arial" w:cs="Arial"/>
          <w:sz w:val="24"/>
          <w:szCs w:val="28"/>
        </w:rPr>
      </w:pPr>
      <w:r w:rsidRPr="00A75F6D">
        <w:rPr>
          <w:rFonts w:ascii="Arial" w:hAnsi="Arial" w:cs="Arial"/>
          <w:sz w:val="24"/>
          <w:szCs w:val="28"/>
        </w:rPr>
        <w:t>Herramientas básicas para la investigación educativa.</w:t>
      </w:r>
    </w:p>
    <w:p w:rsidR="002F341B" w:rsidRDefault="002F341B" w:rsidP="002F341B">
      <w:pPr>
        <w:jc w:val="center"/>
        <w:rPr>
          <w:rFonts w:ascii="Arial" w:hAnsi="Arial" w:cs="Arial"/>
          <w:sz w:val="24"/>
          <w:szCs w:val="28"/>
        </w:rPr>
      </w:pPr>
    </w:p>
    <w:p w:rsidR="002F341B" w:rsidRDefault="002F341B" w:rsidP="002F341B">
      <w:pPr>
        <w:jc w:val="center"/>
        <w:rPr>
          <w:rFonts w:ascii="Arial" w:hAnsi="Arial" w:cs="Arial"/>
          <w:sz w:val="24"/>
          <w:szCs w:val="28"/>
        </w:rPr>
      </w:pPr>
    </w:p>
    <w:p w:rsidR="002F341B" w:rsidRPr="00BD11CC" w:rsidRDefault="002F341B" w:rsidP="002F341B">
      <w:pPr>
        <w:pStyle w:val="Sinespaciado"/>
        <w:jc w:val="center"/>
        <w:rPr>
          <w:rFonts w:ascii="Bookman Old Style" w:hAnsi="Bookman Old Style" w:cs="Arial"/>
          <w:b/>
          <w:sz w:val="20"/>
          <w:szCs w:val="18"/>
        </w:rPr>
      </w:pPr>
      <w:r>
        <w:rPr>
          <w:rFonts w:ascii="Bookman Old Style" w:hAnsi="Bookman Old Style" w:cs="Arial"/>
          <w:b/>
          <w:sz w:val="36"/>
          <w:szCs w:val="18"/>
          <w:u w:val="single"/>
        </w:rPr>
        <w:t>METODOS DE INVESTIGACIÓN CUALITATIVA</w:t>
      </w:r>
    </w:p>
    <w:p w:rsidR="002F341B" w:rsidRPr="009B5549" w:rsidRDefault="002F341B" w:rsidP="002F341B">
      <w:pPr>
        <w:pStyle w:val="Sinespaciado"/>
        <w:jc w:val="center"/>
        <w:rPr>
          <w:rFonts w:ascii="Arial" w:hAnsi="Arial" w:cs="Arial"/>
          <w:b/>
          <w:szCs w:val="18"/>
        </w:rPr>
      </w:pPr>
      <w:r>
        <w:rPr>
          <w:rFonts w:ascii="Arial" w:hAnsi="Arial" w:cs="Arial"/>
          <w:szCs w:val="18"/>
        </w:rPr>
        <w:t>Tarea 1: Cuadro comparativo</w:t>
      </w:r>
    </w:p>
    <w:p w:rsidR="002F341B" w:rsidRPr="009B5549" w:rsidRDefault="002F341B" w:rsidP="002F341B">
      <w:pPr>
        <w:pStyle w:val="Sinespaciado"/>
        <w:rPr>
          <w:rFonts w:ascii="Arial" w:hAnsi="Arial" w:cs="Arial"/>
          <w:sz w:val="18"/>
          <w:szCs w:val="18"/>
        </w:rPr>
      </w:pPr>
    </w:p>
    <w:p w:rsidR="002F341B" w:rsidRDefault="002F341B" w:rsidP="002F341B">
      <w:pPr>
        <w:pStyle w:val="Sinespaciado"/>
        <w:rPr>
          <w:rFonts w:ascii="Arial" w:hAnsi="Arial" w:cs="Arial"/>
          <w:sz w:val="18"/>
          <w:szCs w:val="18"/>
        </w:rPr>
      </w:pPr>
    </w:p>
    <w:p w:rsidR="002F341B" w:rsidRDefault="002F341B" w:rsidP="002F341B">
      <w:pPr>
        <w:pStyle w:val="Sinespaciado"/>
        <w:rPr>
          <w:rFonts w:ascii="Arial" w:hAnsi="Arial" w:cs="Arial"/>
          <w:sz w:val="18"/>
          <w:szCs w:val="18"/>
        </w:rPr>
      </w:pPr>
    </w:p>
    <w:p w:rsidR="002F341B" w:rsidRDefault="002F341B" w:rsidP="002F341B">
      <w:pPr>
        <w:pStyle w:val="Sinespaciado"/>
        <w:rPr>
          <w:rFonts w:ascii="Arial" w:hAnsi="Arial" w:cs="Arial"/>
          <w:sz w:val="18"/>
          <w:szCs w:val="18"/>
        </w:rPr>
      </w:pPr>
    </w:p>
    <w:p w:rsidR="002F341B" w:rsidRPr="009B5549" w:rsidRDefault="002F341B" w:rsidP="002F341B">
      <w:pPr>
        <w:pStyle w:val="Sinespaciado"/>
        <w:rPr>
          <w:rFonts w:ascii="Arial" w:hAnsi="Arial" w:cs="Arial"/>
          <w:sz w:val="18"/>
          <w:szCs w:val="18"/>
        </w:rPr>
      </w:pPr>
    </w:p>
    <w:p w:rsidR="002F341B" w:rsidRPr="009B5549" w:rsidRDefault="002F341B" w:rsidP="002F341B">
      <w:pPr>
        <w:pStyle w:val="Sinespaciado"/>
        <w:tabs>
          <w:tab w:val="left" w:pos="8080"/>
        </w:tabs>
        <w:ind w:right="2000"/>
        <w:jc w:val="both"/>
        <w:rPr>
          <w:rFonts w:ascii="Arial" w:hAnsi="Arial" w:cs="Arial"/>
          <w:b/>
          <w:sz w:val="18"/>
          <w:szCs w:val="18"/>
        </w:rPr>
      </w:pPr>
    </w:p>
    <w:p w:rsidR="002F341B" w:rsidRPr="00BF53FA" w:rsidRDefault="002F341B" w:rsidP="002F341B">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b/>
          <w:sz w:val="18"/>
          <w:szCs w:val="18"/>
        </w:rPr>
        <w:t>DOCENTES EN FORMACIÓN:</w:t>
      </w:r>
      <w:r w:rsidRPr="00BF53FA">
        <w:rPr>
          <w:rFonts w:ascii="Bookman Old Style" w:hAnsi="Bookman Old Style" w:cs="Arial"/>
          <w:sz w:val="18"/>
          <w:szCs w:val="18"/>
        </w:rPr>
        <w:t xml:space="preserve"> </w:t>
      </w:r>
      <w:r w:rsidRPr="00BF53FA">
        <w:rPr>
          <w:rFonts w:ascii="Bookman Old Style" w:hAnsi="Bookman Old Style" w:cs="Arial"/>
          <w:b/>
          <w:sz w:val="18"/>
          <w:szCs w:val="18"/>
        </w:rPr>
        <w:t>MARTÍNEZ IZQUIERDO ALMA DELIA</w:t>
      </w:r>
      <w:r w:rsidRPr="00BF53FA">
        <w:rPr>
          <w:rFonts w:ascii="Bookman Old Style" w:hAnsi="Bookman Old Style" w:cs="Arial"/>
          <w:sz w:val="18"/>
          <w:szCs w:val="18"/>
        </w:rPr>
        <w:t>.</w:t>
      </w:r>
    </w:p>
    <w:p w:rsidR="002F341B" w:rsidRPr="00BF53FA" w:rsidRDefault="002F341B" w:rsidP="002F341B">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b/>
          <w:sz w:val="18"/>
          <w:szCs w:val="18"/>
        </w:rPr>
        <w:t>NÚMEROS DE LISTA</w:t>
      </w:r>
      <w:r>
        <w:rPr>
          <w:rFonts w:ascii="Bookman Old Style" w:hAnsi="Bookman Old Style" w:cs="Arial"/>
          <w:sz w:val="18"/>
          <w:szCs w:val="18"/>
        </w:rPr>
        <w:t xml:space="preserve">: </w:t>
      </w:r>
      <w:r w:rsidRPr="00BF53FA">
        <w:rPr>
          <w:rFonts w:ascii="Bookman Old Style" w:hAnsi="Bookman Old Style" w:cs="Arial"/>
          <w:sz w:val="18"/>
          <w:szCs w:val="18"/>
        </w:rPr>
        <w:t xml:space="preserve">9. </w:t>
      </w:r>
    </w:p>
    <w:p w:rsidR="002F341B" w:rsidRPr="00BF53FA" w:rsidRDefault="002F341B" w:rsidP="002F341B">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sz w:val="18"/>
          <w:szCs w:val="18"/>
        </w:rPr>
        <w:t>QUINTO SEMESTRE</w:t>
      </w:r>
    </w:p>
    <w:p w:rsidR="002F341B" w:rsidRPr="00BF53FA" w:rsidRDefault="002F341B" w:rsidP="002F341B">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sz w:val="18"/>
          <w:szCs w:val="18"/>
        </w:rPr>
        <w:t>TERCERO ÚNICO</w:t>
      </w:r>
    </w:p>
    <w:p w:rsidR="002F341B" w:rsidRPr="00BF53FA" w:rsidRDefault="002F341B" w:rsidP="002F341B">
      <w:pPr>
        <w:tabs>
          <w:tab w:val="left" w:pos="8789"/>
          <w:tab w:val="left" w:pos="9214"/>
        </w:tabs>
        <w:spacing w:after="0"/>
        <w:ind w:right="1716"/>
        <w:jc w:val="both"/>
        <w:rPr>
          <w:rFonts w:ascii="Bookman Old Style" w:hAnsi="Bookman Old Style" w:cs="Arial"/>
          <w:sz w:val="18"/>
          <w:szCs w:val="18"/>
        </w:rPr>
      </w:pPr>
      <w:r w:rsidRPr="00BF53FA">
        <w:rPr>
          <w:rFonts w:ascii="Bookman Old Style" w:hAnsi="Bookman Old Style" w:cs="Arial"/>
          <w:b/>
          <w:sz w:val="18"/>
          <w:szCs w:val="18"/>
        </w:rPr>
        <w:t>DOCENTE: MA. HILDA VERGARA ALONSO</w:t>
      </w:r>
    </w:p>
    <w:p w:rsidR="002F341B" w:rsidRPr="002F341B" w:rsidRDefault="002F341B" w:rsidP="002F341B">
      <w:pPr>
        <w:tabs>
          <w:tab w:val="left" w:pos="8789"/>
        </w:tabs>
        <w:spacing w:after="0"/>
        <w:ind w:right="1716"/>
        <w:jc w:val="both"/>
        <w:rPr>
          <w:rFonts w:ascii="Bookman Old Style" w:hAnsi="Bookman Old Style"/>
          <w:sz w:val="18"/>
          <w:szCs w:val="18"/>
        </w:rPr>
      </w:pPr>
      <w:r w:rsidRPr="00BF53FA">
        <w:rPr>
          <w:rFonts w:ascii="Bookman Old Style" w:hAnsi="Bookman Old Style"/>
          <w:b/>
          <w:sz w:val="18"/>
          <w:szCs w:val="18"/>
        </w:rPr>
        <w:t xml:space="preserve">UNIDAD DE APRENDIZAJE </w:t>
      </w:r>
      <w:r>
        <w:rPr>
          <w:rFonts w:ascii="Bookman Old Style" w:hAnsi="Bookman Old Style"/>
          <w:b/>
          <w:sz w:val="18"/>
          <w:szCs w:val="18"/>
        </w:rPr>
        <w:t xml:space="preserve">3: </w:t>
      </w:r>
      <w:r w:rsidRPr="002F341B">
        <w:rPr>
          <w:rFonts w:ascii="Bookman Old Style" w:hAnsi="Bookman Old Style"/>
          <w:sz w:val="18"/>
          <w:szCs w:val="18"/>
        </w:rPr>
        <w:t>La investigación cualitativa en educación: enfoques, instrumentos y aplicaciones en el aula</w:t>
      </w:r>
    </w:p>
    <w:p w:rsidR="002F341B" w:rsidRPr="00BF53FA" w:rsidRDefault="002F341B" w:rsidP="002F341B">
      <w:pPr>
        <w:tabs>
          <w:tab w:val="left" w:pos="8789"/>
        </w:tabs>
        <w:spacing w:after="0"/>
        <w:ind w:right="1716"/>
        <w:jc w:val="both"/>
        <w:rPr>
          <w:rFonts w:ascii="Bookman Old Style" w:hAnsi="Bookman Old Style"/>
          <w:b/>
          <w:sz w:val="18"/>
          <w:szCs w:val="18"/>
        </w:rPr>
      </w:pPr>
      <w:r w:rsidRPr="002F341B">
        <w:rPr>
          <w:rFonts w:ascii="Bookman Old Style" w:hAnsi="Bookman Old Style"/>
          <w:b/>
          <w:sz w:val="18"/>
          <w:szCs w:val="18"/>
        </w:rPr>
        <w:t xml:space="preserve">CONTENIDO </w:t>
      </w:r>
      <w:r w:rsidRPr="002F341B">
        <w:rPr>
          <w:rFonts w:ascii="Bookman Old Style" w:hAnsi="Bookman Old Style"/>
          <w:b/>
          <w:sz w:val="18"/>
          <w:szCs w:val="18"/>
        </w:rPr>
        <w:t>3</w:t>
      </w:r>
      <w:r>
        <w:rPr>
          <w:rFonts w:ascii="Bookman Old Style" w:hAnsi="Bookman Old Style"/>
          <w:sz w:val="18"/>
          <w:szCs w:val="18"/>
        </w:rPr>
        <w:t xml:space="preserve">: </w:t>
      </w:r>
      <w:r w:rsidRPr="002F341B">
        <w:rPr>
          <w:rFonts w:ascii="Bookman Old Style" w:hAnsi="Bookman Old Style"/>
          <w:sz w:val="18"/>
          <w:szCs w:val="18"/>
        </w:rPr>
        <w:t>Métodos cualitativos en educación: referentes y ejemplos</w:t>
      </w:r>
      <w:r w:rsidRPr="002F341B">
        <w:rPr>
          <w:rFonts w:ascii="Bookman Old Style" w:hAnsi="Bookman Old Style"/>
          <w:sz w:val="18"/>
          <w:szCs w:val="18"/>
        </w:rPr>
        <w:t>.</w:t>
      </w:r>
    </w:p>
    <w:p w:rsidR="002F341B" w:rsidRDefault="002F341B" w:rsidP="002F341B">
      <w:pPr>
        <w:tabs>
          <w:tab w:val="left" w:pos="8789"/>
        </w:tabs>
        <w:spacing w:after="0"/>
        <w:ind w:right="1716"/>
        <w:jc w:val="both"/>
        <w:rPr>
          <w:rFonts w:ascii="Bookman Old Style" w:hAnsi="Bookman Old Style"/>
          <w:sz w:val="18"/>
          <w:szCs w:val="18"/>
        </w:rPr>
      </w:pPr>
      <w:r>
        <w:rPr>
          <w:rFonts w:ascii="Bookman Old Style" w:hAnsi="Bookman Old Style"/>
          <w:b/>
          <w:sz w:val="18"/>
          <w:szCs w:val="18"/>
        </w:rPr>
        <w:t xml:space="preserve">SITUACIÓN DIDÁCTICA 3.1 </w:t>
      </w:r>
      <w:r w:rsidRPr="002F341B">
        <w:rPr>
          <w:rFonts w:ascii="Bookman Old Style" w:hAnsi="Bookman Old Style"/>
          <w:sz w:val="18"/>
          <w:szCs w:val="18"/>
        </w:rPr>
        <w:t xml:space="preserve"> La investigación cualitativa en el aula: acercamiento y profundidad a la realidad educativa. </w:t>
      </w:r>
    </w:p>
    <w:p w:rsidR="002F341B" w:rsidRDefault="002F341B" w:rsidP="002F341B">
      <w:pPr>
        <w:tabs>
          <w:tab w:val="left" w:pos="8789"/>
        </w:tabs>
        <w:spacing w:after="0"/>
        <w:ind w:right="1716"/>
        <w:jc w:val="both"/>
        <w:rPr>
          <w:rFonts w:ascii="Bookman Old Style" w:hAnsi="Bookman Old Style"/>
          <w:b/>
          <w:sz w:val="18"/>
          <w:szCs w:val="18"/>
        </w:rPr>
      </w:pPr>
      <w:r>
        <w:rPr>
          <w:rFonts w:ascii="Bookman Old Style" w:hAnsi="Bookman Old Style"/>
          <w:b/>
          <w:sz w:val="18"/>
          <w:szCs w:val="18"/>
        </w:rPr>
        <w:t xml:space="preserve">ACTIVIDAD: </w:t>
      </w:r>
      <w:r w:rsidRPr="002F341B">
        <w:rPr>
          <w:rFonts w:ascii="Bookman Old Style" w:hAnsi="Bookman Old Style"/>
          <w:sz w:val="18"/>
          <w:szCs w:val="18"/>
        </w:rPr>
        <w:t>Distinguir las características principales de la investigación cualitativa, mediante el análisis de diversos ejemplos y materiales de revisión.</w:t>
      </w:r>
    </w:p>
    <w:p w:rsidR="002F341B" w:rsidRPr="002F341B" w:rsidRDefault="002F341B" w:rsidP="002F341B">
      <w:pPr>
        <w:tabs>
          <w:tab w:val="left" w:pos="8789"/>
        </w:tabs>
        <w:spacing w:after="0"/>
        <w:ind w:right="1716"/>
        <w:jc w:val="both"/>
        <w:rPr>
          <w:rFonts w:ascii="Arial" w:hAnsi="Arial" w:cs="Arial"/>
          <w:sz w:val="14"/>
          <w:szCs w:val="18"/>
        </w:rPr>
      </w:pPr>
      <w:r>
        <w:rPr>
          <w:rFonts w:ascii="Bookman Old Style" w:hAnsi="Bookman Old Style"/>
          <w:b/>
          <w:sz w:val="18"/>
          <w:szCs w:val="18"/>
        </w:rPr>
        <w:t>Evidencia 3.</w:t>
      </w:r>
      <w:r w:rsidRPr="002F341B">
        <w:rPr>
          <w:rFonts w:ascii="Bookman Old Style" w:hAnsi="Bookman Old Style"/>
          <w:sz w:val="18"/>
          <w:szCs w:val="18"/>
        </w:rPr>
        <w:t>1 Elaboración de un cuadro comparativo con los diferentes métodos cualitativos</w:t>
      </w:r>
    </w:p>
    <w:p w:rsidR="002F341B" w:rsidRPr="009B5549" w:rsidRDefault="002F341B" w:rsidP="002F341B">
      <w:pPr>
        <w:pStyle w:val="Default"/>
        <w:rPr>
          <w:rFonts w:ascii="Arial" w:hAnsi="Arial" w:cs="Arial"/>
          <w:color w:val="auto"/>
          <w:sz w:val="18"/>
          <w:szCs w:val="18"/>
        </w:rPr>
      </w:pPr>
    </w:p>
    <w:p w:rsidR="002F341B" w:rsidRDefault="002F341B" w:rsidP="002F341B">
      <w:pPr>
        <w:pStyle w:val="Default"/>
        <w:rPr>
          <w:rFonts w:ascii="Arial" w:hAnsi="Arial" w:cs="Arial"/>
          <w:color w:val="auto"/>
          <w:sz w:val="18"/>
          <w:szCs w:val="18"/>
        </w:rPr>
      </w:pPr>
    </w:p>
    <w:p w:rsidR="002F341B" w:rsidRDefault="002F341B" w:rsidP="002F341B">
      <w:pPr>
        <w:pStyle w:val="Default"/>
        <w:rPr>
          <w:rFonts w:ascii="Arial" w:hAnsi="Arial" w:cs="Arial"/>
          <w:color w:val="auto"/>
          <w:sz w:val="18"/>
          <w:szCs w:val="18"/>
        </w:rPr>
      </w:pPr>
    </w:p>
    <w:p w:rsidR="002F341B" w:rsidRDefault="002F341B" w:rsidP="002F341B">
      <w:pPr>
        <w:pStyle w:val="Default"/>
        <w:rPr>
          <w:rFonts w:ascii="Arial" w:hAnsi="Arial" w:cs="Arial"/>
          <w:color w:val="auto"/>
          <w:sz w:val="18"/>
          <w:szCs w:val="18"/>
        </w:rPr>
      </w:pPr>
    </w:p>
    <w:p w:rsidR="002F341B" w:rsidRPr="009B5549" w:rsidRDefault="002F341B" w:rsidP="002F341B">
      <w:pPr>
        <w:pStyle w:val="Default"/>
        <w:rPr>
          <w:rFonts w:ascii="Arial" w:hAnsi="Arial" w:cs="Arial"/>
          <w:color w:val="auto"/>
          <w:sz w:val="18"/>
          <w:szCs w:val="18"/>
        </w:rPr>
      </w:pPr>
    </w:p>
    <w:p w:rsidR="002F341B" w:rsidRPr="002C5C3C" w:rsidRDefault="002F341B" w:rsidP="002F341B">
      <w:pPr>
        <w:pStyle w:val="Sinespaciado"/>
        <w:jc w:val="right"/>
        <w:rPr>
          <w:sz w:val="24"/>
        </w:rPr>
      </w:pPr>
      <w:r>
        <w:rPr>
          <w:sz w:val="24"/>
        </w:rPr>
        <w:t xml:space="preserve">19 NOVIEMBRE </w:t>
      </w:r>
      <w:r w:rsidRPr="002C5C3C">
        <w:rPr>
          <w:sz w:val="24"/>
        </w:rPr>
        <w:t>2015</w:t>
      </w:r>
    </w:p>
    <w:p w:rsidR="002F341B" w:rsidRDefault="002F341B" w:rsidP="002F341B">
      <w:pPr>
        <w:pStyle w:val="Sinespaciado"/>
        <w:rPr>
          <w:rFonts w:ascii="Arial" w:hAnsi="Arial" w:cs="Arial"/>
          <w:b/>
          <w:sz w:val="24"/>
        </w:rPr>
      </w:pPr>
    </w:p>
    <w:p w:rsidR="002F341B" w:rsidRDefault="002F341B" w:rsidP="002F341B">
      <w:pPr>
        <w:pStyle w:val="Sinespaciado"/>
        <w:rPr>
          <w:rFonts w:ascii="Arial" w:hAnsi="Arial" w:cs="Arial"/>
          <w:b/>
          <w:sz w:val="24"/>
        </w:rPr>
      </w:pPr>
    </w:p>
    <w:p w:rsidR="002F341B" w:rsidRPr="00A654C5" w:rsidRDefault="002F341B" w:rsidP="002F341B">
      <w:pPr>
        <w:pStyle w:val="Sinespaciado"/>
        <w:rPr>
          <w:rFonts w:ascii="Arial" w:hAnsi="Arial" w:cs="Arial"/>
          <w:b/>
          <w:sz w:val="24"/>
        </w:rPr>
      </w:pPr>
      <w:r>
        <w:rPr>
          <w:rFonts w:ascii="Arial" w:hAnsi="Arial" w:cs="Arial"/>
          <w:b/>
          <w:noProof/>
          <w:sz w:val="24"/>
          <w:lang w:val="es-MX"/>
        </w:rPr>
        <w:drawing>
          <wp:anchor distT="0" distB="0" distL="114300" distR="114300" simplePos="0" relativeHeight="251663360" behindDoc="0" locked="0" layoutInCell="1" allowOverlap="1" wp14:anchorId="66EC3E5D" wp14:editId="102165A8">
            <wp:simplePos x="0" y="0"/>
            <wp:positionH relativeFrom="column">
              <wp:posOffset>58420</wp:posOffset>
            </wp:positionH>
            <wp:positionV relativeFrom="paragraph">
              <wp:posOffset>31115</wp:posOffset>
            </wp:positionV>
            <wp:extent cx="694055" cy="6572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5" cstate="print">
                      <a:clrChange>
                        <a:clrFrom>
                          <a:srgbClr val="FEFEFC"/>
                        </a:clrFrom>
                        <a:clrTo>
                          <a:srgbClr val="FEFEFC">
                            <a:alpha val="0"/>
                          </a:srgbClr>
                        </a:clrTo>
                      </a:clrChange>
                      <a:extLst>
                        <a:ext uri="{28A0092B-C50C-407E-A947-70E740481C1C}">
                          <a14:useLocalDpi xmlns:a14="http://schemas.microsoft.com/office/drawing/2010/main" val="0"/>
                        </a:ext>
                      </a:extLst>
                    </a:blip>
                    <a:srcRect l="479" r="5890"/>
                    <a:stretch>
                      <a:fillRect/>
                    </a:stretch>
                  </pic:blipFill>
                  <pic:spPr bwMode="auto">
                    <a:xfrm>
                      <a:off x="0" y="0"/>
                      <a:ext cx="69405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341B" w:rsidRPr="00B44C83" w:rsidRDefault="002F341B" w:rsidP="002F341B">
      <w:pPr>
        <w:pStyle w:val="Sinespaciado"/>
        <w:jc w:val="right"/>
        <w:rPr>
          <w:rFonts w:cs="Arial"/>
          <w:sz w:val="14"/>
          <w:szCs w:val="24"/>
        </w:rPr>
      </w:pPr>
      <w:r w:rsidRPr="00B44C83">
        <w:rPr>
          <w:sz w:val="12"/>
        </w:rPr>
        <w:t>SECRETARÍA DE EDUCACIÓN</w:t>
      </w:r>
    </w:p>
    <w:p w:rsidR="002F341B" w:rsidRPr="00B44C83" w:rsidRDefault="002F341B" w:rsidP="002F341B">
      <w:pPr>
        <w:pStyle w:val="Sinespaciado"/>
        <w:jc w:val="right"/>
        <w:rPr>
          <w:sz w:val="12"/>
        </w:rPr>
      </w:pPr>
      <w:r w:rsidRPr="00B44C83">
        <w:rPr>
          <w:sz w:val="12"/>
        </w:rPr>
        <w:t>SUBSECRETARÍA DE EDUCACIÓN BÁSICA Y NORMAL</w:t>
      </w:r>
    </w:p>
    <w:p w:rsidR="002F341B" w:rsidRDefault="002F341B" w:rsidP="002F341B">
      <w:pPr>
        <w:rPr>
          <w:rFonts w:ascii="Arial" w:hAnsi="Arial" w:cs="Arial"/>
          <w:sz w:val="24"/>
          <w:szCs w:val="24"/>
        </w:rPr>
      </w:pPr>
      <w:r w:rsidRPr="00B44C83">
        <w:rPr>
          <w:rFonts w:eastAsiaTheme="minorEastAsia"/>
          <w:noProof/>
          <w:sz w:val="12"/>
          <w:lang w:eastAsia="es-MX"/>
        </w:rPr>
        <mc:AlternateContent>
          <mc:Choice Requires="wps">
            <w:drawing>
              <wp:anchor distT="0" distB="0" distL="114300" distR="114300" simplePos="0" relativeHeight="251662336" behindDoc="0" locked="0" layoutInCell="1" allowOverlap="1" wp14:anchorId="6C4598C6" wp14:editId="4502CD5B">
                <wp:simplePos x="0" y="0"/>
                <wp:positionH relativeFrom="column">
                  <wp:posOffset>45085</wp:posOffset>
                </wp:positionH>
                <wp:positionV relativeFrom="paragraph">
                  <wp:posOffset>318135</wp:posOffset>
                </wp:positionV>
                <wp:extent cx="5979795" cy="409575"/>
                <wp:effectExtent l="0" t="0" r="1905" b="9525"/>
                <wp:wrapSquare wrapText="bothSides"/>
                <wp:docPr id="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41B" w:rsidRDefault="002F341B" w:rsidP="002F341B">
                            <w:pPr>
                              <w:pStyle w:val="Sinespaciado"/>
                              <w:shd w:val="clear" w:color="auto" w:fill="BFBFBF"/>
                              <w:jc w:val="center"/>
                              <w:rPr>
                                <w:rFonts w:ascii="Gill Sans MT" w:hAnsi="Gill Sans MT"/>
                                <w:sz w:val="10"/>
                                <w:szCs w:val="10"/>
                              </w:rPr>
                            </w:pPr>
                          </w:p>
                          <w:p w:rsidR="002F341B" w:rsidRPr="00A43E6B" w:rsidRDefault="002F341B" w:rsidP="002F341B">
                            <w:pPr>
                              <w:pStyle w:val="Sinespaciado"/>
                              <w:shd w:val="clear" w:color="auto" w:fill="BFBFBF"/>
                              <w:jc w:val="center"/>
                              <w:rPr>
                                <w:rFonts w:ascii="Gill Sans MT" w:hAnsi="Gill Sans MT"/>
                                <w:sz w:val="10"/>
                                <w:szCs w:val="10"/>
                              </w:rPr>
                            </w:pPr>
                            <w:r w:rsidRPr="00A43E6B">
                              <w:rPr>
                                <w:rFonts w:ascii="Gill Sans MT" w:hAnsi="Gill Sans MT"/>
                                <w:sz w:val="10"/>
                                <w:szCs w:val="10"/>
                              </w:rPr>
                              <w:t>SAN MATEO Y NARVARTE S/N COL. AMPL. VICENTE VILLADA CD. NEZAHUALCOYOTL, C. P. 57710</w:t>
                            </w:r>
                          </w:p>
                          <w:p w:rsidR="002F341B" w:rsidRPr="00A43E6B" w:rsidRDefault="002F341B" w:rsidP="002F341B">
                            <w:pPr>
                              <w:pStyle w:val="Sinespaciado"/>
                              <w:shd w:val="clear" w:color="auto" w:fill="BFBFBF"/>
                              <w:jc w:val="center"/>
                              <w:rPr>
                                <w:rFonts w:ascii="Gill Sans MT" w:hAnsi="Gill Sans MT"/>
                                <w:sz w:val="10"/>
                                <w:szCs w:val="10"/>
                                <w:lang w:val="fr-FR"/>
                              </w:rPr>
                            </w:pPr>
                            <w:r w:rsidRPr="00A43E6B">
                              <w:rPr>
                                <w:rFonts w:ascii="Gill Sans MT" w:hAnsi="Gill Sans MT"/>
                                <w:sz w:val="10"/>
                                <w:szCs w:val="10"/>
                                <w:lang w:val="fr-FR"/>
                              </w:rPr>
                              <w:t>TEL/FAX  57 97 16 43</w:t>
                            </w:r>
                          </w:p>
                          <w:p w:rsidR="002F341B" w:rsidRPr="00A43E6B" w:rsidRDefault="002F341B" w:rsidP="002F341B">
                            <w:pPr>
                              <w:pStyle w:val="Sinespaciado"/>
                              <w:shd w:val="clear" w:color="auto" w:fill="BFBFBF"/>
                              <w:jc w:val="center"/>
                              <w:rPr>
                                <w:rFonts w:ascii="Gill Sans MT" w:hAnsi="Gill Sans MT"/>
                                <w:b/>
                                <w:sz w:val="10"/>
                                <w:szCs w:val="10"/>
                                <w:lang w:val="fr-FR"/>
                              </w:rPr>
                            </w:pPr>
                            <w:hyperlink r:id="rId8" w:history="1">
                              <w:r w:rsidRPr="00A43E6B">
                                <w:rPr>
                                  <w:rStyle w:val="Hipervnculo"/>
                                  <w:rFonts w:ascii="Gill Sans MT" w:hAnsi="Gill Sans MT"/>
                                  <w:b/>
                                  <w:sz w:val="10"/>
                                  <w:szCs w:val="10"/>
                                  <w:lang w:val="fr-FR"/>
                                </w:rPr>
                                <w:t>normal3neza@prodigy</w:t>
                              </w:r>
                            </w:hyperlink>
                            <w:r w:rsidRPr="00A43E6B">
                              <w:rPr>
                                <w:rFonts w:ascii="Gill Sans MT" w:hAnsi="Gill Sans MT"/>
                                <w:b/>
                                <w:sz w:val="10"/>
                                <w:szCs w:val="10"/>
                                <w:lang w:val="fr-FR"/>
                              </w:rPr>
                              <w:t>.net.mx</w:t>
                            </w:r>
                          </w:p>
                          <w:p w:rsidR="002F341B" w:rsidRPr="00C91B60" w:rsidRDefault="002F341B" w:rsidP="002F341B">
                            <w:pPr>
                              <w:shd w:val="clear" w:color="auto" w:fill="BFBFBF"/>
                              <w:jc w:val="center"/>
                              <w:rPr>
                                <w:rFonts w:ascii="Harabara" w:hAnsi="Harabara" w:cs="Arial"/>
                                <w:b/>
                                <w:sz w:val="10"/>
                                <w:szCs w:val="10"/>
                                <w:lang w:val="en-US"/>
                              </w:rPr>
                            </w:pPr>
                            <w:r w:rsidRPr="00A43E6B">
                              <w:rPr>
                                <w:rFonts w:ascii="Gill Sans MT" w:hAnsi="Gill Sans MT"/>
                                <w:sz w:val="10"/>
                                <w:szCs w:val="10"/>
                                <w:lang w:val="fr-FR"/>
                              </w:rPr>
                              <w:t>C.C.T. 15ENS0047T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55pt;margin-top:25.05pt;width:470.8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" filled="f" stroked="f">
                <v:textbox inset="0,0,0,0">
                  <w:txbxContent>
                    <w:p w:rsidR="002F341B" w:rsidRDefault="002F341B" w:rsidP="002F341B">
                      <w:pPr>
                        <w:pStyle w:val="Sinespaciado"/>
                        <w:shd w:val="clear" w:color="auto" w:fill="BFBFBF"/>
                        <w:jc w:val="center"/>
                        <w:rPr>
                          <w:rFonts w:ascii="Gill Sans MT" w:hAnsi="Gill Sans MT"/>
                          <w:sz w:val="10"/>
                          <w:szCs w:val="10"/>
                        </w:rPr>
                      </w:pPr>
                    </w:p>
                    <w:p w:rsidR="002F341B" w:rsidRPr="00A43E6B" w:rsidRDefault="002F341B" w:rsidP="002F341B">
                      <w:pPr>
                        <w:pStyle w:val="Sinespaciado"/>
                        <w:shd w:val="clear" w:color="auto" w:fill="BFBFBF"/>
                        <w:jc w:val="center"/>
                        <w:rPr>
                          <w:rFonts w:ascii="Gill Sans MT" w:hAnsi="Gill Sans MT"/>
                          <w:sz w:val="10"/>
                          <w:szCs w:val="10"/>
                        </w:rPr>
                      </w:pPr>
                      <w:r w:rsidRPr="00A43E6B">
                        <w:rPr>
                          <w:rFonts w:ascii="Gill Sans MT" w:hAnsi="Gill Sans MT"/>
                          <w:sz w:val="10"/>
                          <w:szCs w:val="10"/>
                        </w:rPr>
                        <w:t>SAN MATEO Y NARVARTE S/N COL. AMPL. VICENTE VILLADA CD. NEZAHUALCOYOTL, C. P. 57710</w:t>
                      </w:r>
                    </w:p>
                    <w:p w:rsidR="002F341B" w:rsidRPr="00A43E6B" w:rsidRDefault="002F341B" w:rsidP="002F341B">
                      <w:pPr>
                        <w:pStyle w:val="Sinespaciado"/>
                        <w:shd w:val="clear" w:color="auto" w:fill="BFBFBF"/>
                        <w:jc w:val="center"/>
                        <w:rPr>
                          <w:rFonts w:ascii="Gill Sans MT" w:hAnsi="Gill Sans MT"/>
                          <w:sz w:val="10"/>
                          <w:szCs w:val="10"/>
                          <w:lang w:val="fr-FR"/>
                        </w:rPr>
                      </w:pPr>
                      <w:r w:rsidRPr="00A43E6B">
                        <w:rPr>
                          <w:rFonts w:ascii="Gill Sans MT" w:hAnsi="Gill Sans MT"/>
                          <w:sz w:val="10"/>
                          <w:szCs w:val="10"/>
                          <w:lang w:val="fr-FR"/>
                        </w:rPr>
                        <w:t>TEL/FAX  57 97 16 43</w:t>
                      </w:r>
                    </w:p>
                    <w:p w:rsidR="002F341B" w:rsidRPr="00A43E6B" w:rsidRDefault="002F341B" w:rsidP="002F341B">
                      <w:pPr>
                        <w:pStyle w:val="Sinespaciado"/>
                        <w:shd w:val="clear" w:color="auto" w:fill="BFBFBF"/>
                        <w:jc w:val="center"/>
                        <w:rPr>
                          <w:rFonts w:ascii="Gill Sans MT" w:hAnsi="Gill Sans MT"/>
                          <w:b/>
                          <w:sz w:val="10"/>
                          <w:szCs w:val="10"/>
                          <w:lang w:val="fr-FR"/>
                        </w:rPr>
                      </w:pPr>
                      <w:hyperlink r:id="rId9" w:history="1">
                        <w:r w:rsidRPr="00A43E6B">
                          <w:rPr>
                            <w:rStyle w:val="Hipervnculo"/>
                            <w:rFonts w:ascii="Gill Sans MT" w:hAnsi="Gill Sans MT"/>
                            <w:b/>
                            <w:sz w:val="10"/>
                            <w:szCs w:val="10"/>
                            <w:lang w:val="fr-FR"/>
                          </w:rPr>
                          <w:t>normal3neza@prodigy</w:t>
                        </w:r>
                      </w:hyperlink>
                      <w:r w:rsidRPr="00A43E6B">
                        <w:rPr>
                          <w:rFonts w:ascii="Gill Sans MT" w:hAnsi="Gill Sans MT"/>
                          <w:b/>
                          <w:sz w:val="10"/>
                          <w:szCs w:val="10"/>
                          <w:lang w:val="fr-FR"/>
                        </w:rPr>
                        <w:t>.net.mx</w:t>
                      </w:r>
                    </w:p>
                    <w:p w:rsidR="002F341B" w:rsidRPr="00C91B60" w:rsidRDefault="002F341B" w:rsidP="002F341B">
                      <w:pPr>
                        <w:shd w:val="clear" w:color="auto" w:fill="BFBFBF"/>
                        <w:jc w:val="center"/>
                        <w:rPr>
                          <w:rFonts w:ascii="Harabara" w:hAnsi="Harabara" w:cs="Arial"/>
                          <w:b/>
                          <w:sz w:val="10"/>
                          <w:szCs w:val="10"/>
                          <w:lang w:val="en-US"/>
                        </w:rPr>
                      </w:pPr>
                      <w:r w:rsidRPr="00A43E6B">
                        <w:rPr>
                          <w:rFonts w:ascii="Gill Sans MT" w:hAnsi="Gill Sans MT"/>
                          <w:sz w:val="10"/>
                          <w:szCs w:val="10"/>
                          <w:lang w:val="fr-FR"/>
                        </w:rPr>
                        <w:t>C.C.T. 15ENS0047T</w:t>
                      </w:r>
                    </w:p>
                  </w:txbxContent>
                </v:textbox>
                <w10:wrap type="square"/>
              </v:shape>
            </w:pict>
          </mc:Fallback>
        </mc:AlternateContent>
      </w:r>
      <w:r w:rsidRPr="00B44C83">
        <w:rPr>
          <w:sz w:val="12"/>
        </w:rPr>
        <w:t xml:space="preserve">DIRECCIÓN GENERAL DE EDUCACIÓN NORMAL Y DESARROLLO </w:t>
      </w:r>
      <w:r>
        <w:rPr>
          <w:rFonts w:ascii="Arial" w:hAnsi="Arial" w:cs="Arial"/>
          <w:sz w:val="24"/>
          <w:szCs w:val="24"/>
        </w:rPr>
        <w:br w:type="page"/>
      </w:r>
    </w:p>
    <w:p w:rsidR="00A56721" w:rsidRPr="00096780" w:rsidRDefault="00A56721" w:rsidP="00144AD3">
      <w:pPr>
        <w:rPr>
          <w:rFonts w:ascii="Arial" w:hAnsi="Arial" w:cs="Arial"/>
          <w:sz w:val="24"/>
          <w:szCs w:val="24"/>
        </w:rPr>
      </w:pPr>
    </w:p>
    <w:sectPr w:rsidR="00A56721" w:rsidRPr="00096780" w:rsidSect="00A56721">
      <w:pgSz w:w="12240" w:h="15840"/>
      <w:pgMar w:top="1134" w:right="146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arabara">
    <w:altName w:val="Tw Cen MT Condensed Extra Bold"/>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80"/>
    <w:rsid w:val="00096780"/>
    <w:rsid w:val="00144AD3"/>
    <w:rsid w:val="001F21C6"/>
    <w:rsid w:val="00296202"/>
    <w:rsid w:val="002F341B"/>
    <w:rsid w:val="0064701B"/>
    <w:rsid w:val="009246EC"/>
    <w:rsid w:val="00A56721"/>
    <w:rsid w:val="00C930DA"/>
    <w:rsid w:val="00DC60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56721"/>
    <w:pPr>
      <w:spacing w:after="0" w:line="240" w:lineRule="auto"/>
    </w:pPr>
    <w:rPr>
      <w:rFonts w:ascii="Calibri" w:eastAsia="Calibri" w:hAnsi="Calibri" w:cs="Times New Roman"/>
      <w:lang w:val="es-AR" w:eastAsia="es-MX"/>
    </w:rPr>
  </w:style>
  <w:style w:type="character" w:styleId="Hipervnculo">
    <w:name w:val="Hyperlink"/>
    <w:rsid w:val="00A56721"/>
    <w:rPr>
      <w:color w:val="0000FF"/>
      <w:u w:val="single"/>
    </w:rPr>
  </w:style>
  <w:style w:type="paragraph" w:customStyle="1" w:styleId="Default">
    <w:name w:val="Default"/>
    <w:rsid w:val="00A56721"/>
    <w:pPr>
      <w:autoSpaceDE w:val="0"/>
      <w:autoSpaceDN w:val="0"/>
      <w:adjustRightInd w:val="0"/>
      <w:spacing w:after="0" w:line="240" w:lineRule="auto"/>
    </w:pPr>
    <w:rPr>
      <w:rFonts w:ascii="Cambria" w:eastAsiaTheme="minorEastAsia" w:hAnsi="Cambria" w:cs="Cambria"/>
      <w:color w:val="000000"/>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56721"/>
    <w:pPr>
      <w:spacing w:after="0" w:line="240" w:lineRule="auto"/>
    </w:pPr>
    <w:rPr>
      <w:rFonts w:ascii="Calibri" w:eastAsia="Calibri" w:hAnsi="Calibri" w:cs="Times New Roman"/>
      <w:lang w:val="es-AR" w:eastAsia="es-MX"/>
    </w:rPr>
  </w:style>
  <w:style w:type="character" w:styleId="Hipervnculo">
    <w:name w:val="Hyperlink"/>
    <w:rsid w:val="00A56721"/>
    <w:rPr>
      <w:color w:val="0000FF"/>
      <w:u w:val="single"/>
    </w:rPr>
  </w:style>
  <w:style w:type="paragraph" w:customStyle="1" w:styleId="Default">
    <w:name w:val="Default"/>
    <w:rsid w:val="00A56721"/>
    <w:pPr>
      <w:autoSpaceDE w:val="0"/>
      <w:autoSpaceDN w:val="0"/>
      <w:adjustRightInd w:val="0"/>
      <w:spacing w:after="0" w:line="240" w:lineRule="auto"/>
    </w:pPr>
    <w:rPr>
      <w:rFonts w:ascii="Cambria" w:eastAsiaTheme="minorEastAsia" w:hAnsi="Cambria" w:cs="Cambria"/>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l3neza@prodigy" TargetMode="External"/><Relationship Id="rId3" Type="http://schemas.openxmlformats.org/officeDocument/2006/relationships/settings" Target="settings.xml"/><Relationship Id="rId7" Type="http://schemas.openxmlformats.org/officeDocument/2006/relationships/hyperlink" Target="mailto:normal3neza@prodig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ormal3neza@prodig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rmal3neza@prodig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710</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mi</dc:creator>
  <cp:lastModifiedBy>delma mi</cp:lastModifiedBy>
  <cp:revision>1</cp:revision>
  <dcterms:created xsi:type="dcterms:W3CDTF">2015-11-19T09:40:00Z</dcterms:created>
  <dcterms:modified xsi:type="dcterms:W3CDTF">2015-11-19T10:31:00Z</dcterms:modified>
</cp:coreProperties>
</file>